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0E4" w:rsidRPr="004762D4" w:rsidRDefault="002A10E4" w:rsidP="004762D4">
      <w:pPr>
        <w:pStyle w:val="Sinespaciado"/>
        <w:jc w:val="center"/>
        <w:rPr>
          <w:rFonts w:ascii="Times New Roman" w:hAnsi="Times New Roman" w:cs="Times New Roman"/>
          <w:b/>
        </w:rPr>
      </w:pPr>
      <w:r w:rsidRPr="004762D4">
        <w:rPr>
          <w:rFonts w:ascii="Times New Roman" w:hAnsi="Times New Roman" w:cs="Times New Roman"/>
          <w:b/>
        </w:rPr>
        <w:t>EL CONCEJO MUNICIPAL DEL CANTÓN SAN PEDRO DE PELILEO</w:t>
      </w:r>
    </w:p>
    <w:p w:rsidR="002A10E4" w:rsidRPr="004762D4" w:rsidRDefault="002A10E4" w:rsidP="002A10E4">
      <w:pPr>
        <w:pStyle w:val="Sinespaciado"/>
        <w:jc w:val="center"/>
        <w:rPr>
          <w:rFonts w:ascii="Times New Roman" w:hAnsi="Times New Roman" w:cs="Times New Roman"/>
          <w:b/>
        </w:rPr>
      </w:pPr>
    </w:p>
    <w:p w:rsidR="002A10E4" w:rsidRPr="004762D4" w:rsidRDefault="002A10E4" w:rsidP="002A10E4">
      <w:pPr>
        <w:pStyle w:val="Sinespaciado"/>
        <w:jc w:val="center"/>
        <w:rPr>
          <w:rFonts w:ascii="Times New Roman" w:hAnsi="Times New Roman" w:cs="Times New Roman"/>
          <w:b/>
        </w:rPr>
      </w:pPr>
      <w:r w:rsidRPr="004762D4">
        <w:rPr>
          <w:rFonts w:ascii="Times New Roman" w:hAnsi="Times New Roman" w:cs="Times New Roman"/>
          <w:b/>
        </w:rPr>
        <w:t>CONSIDERANDO:</w:t>
      </w:r>
    </w:p>
    <w:p w:rsidR="002A10E4" w:rsidRPr="004762D4" w:rsidRDefault="002A10E4" w:rsidP="002A10E4">
      <w:pPr>
        <w:pStyle w:val="Encabezado"/>
        <w:spacing w:line="240" w:lineRule="atLeast"/>
        <w:jc w:val="both"/>
        <w:rPr>
          <w:sz w:val="22"/>
          <w:szCs w:val="22"/>
        </w:rPr>
      </w:pPr>
    </w:p>
    <w:p w:rsidR="002A10E4" w:rsidRPr="004762D4" w:rsidRDefault="002A10E4" w:rsidP="00CF64F5">
      <w:pPr>
        <w:pStyle w:val="Encabezado"/>
        <w:spacing w:line="240" w:lineRule="atLeast"/>
        <w:jc w:val="both"/>
        <w:rPr>
          <w:sz w:val="22"/>
          <w:szCs w:val="22"/>
        </w:rPr>
      </w:pPr>
      <w:r w:rsidRPr="004762D4">
        <w:rPr>
          <w:b/>
          <w:sz w:val="22"/>
          <w:szCs w:val="22"/>
        </w:rPr>
        <w:t>Que,</w:t>
      </w:r>
      <w:r w:rsidRPr="004762D4">
        <w:rPr>
          <w:sz w:val="22"/>
          <w:szCs w:val="22"/>
        </w:rPr>
        <w:t xml:space="preserve"> </w:t>
      </w:r>
      <w:r w:rsidR="00CF64F5" w:rsidRPr="004762D4">
        <w:rPr>
          <w:sz w:val="22"/>
          <w:szCs w:val="22"/>
        </w:rPr>
        <w:t xml:space="preserve">la normativa relacionada con la ORDENANZA </w:t>
      </w:r>
      <w:r w:rsidR="00002506" w:rsidRPr="004762D4">
        <w:rPr>
          <w:sz w:val="22"/>
          <w:szCs w:val="22"/>
        </w:rPr>
        <w:t xml:space="preserve">DE </w:t>
      </w:r>
      <w:r w:rsidR="00CF64F5" w:rsidRPr="004762D4">
        <w:rPr>
          <w:sz w:val="22"/>
          <w:szCs w:val="22"/>
        </w:rPr>
        <w:t xml:space="preserve"> FUNCIONAMIENTO DE LA ADMINISTRACIÓN DE</w:t>
      </w:r>
      <w:r w:rsidR="00CF64F5" w:rsidRPr="004762D4">
        <w:rPr>
          <w:spacing w:val="7"/>
          <w:sz w:val="22"/>
          <w:szCs w:val="22"/>
        </w:rPr>
        <w:t xml:space="preserve"> J</w:t>
      </w:r>
      <w:r w:rsidR="00CF64F5" w:rsidRPr="004762D4">
        <w:rPr>
          <w:sz w:val="22"/>
          <w:szCs w:val="22"/>
        </w:rPr>
        <w:t>USTICIA</w:t>
      </w:r>
      <w:r w:rsidR="00CF64F5" w:rsidRPr="004762D4">
        <w:rPr>
          <w:spacing w:val="9"/>
          <w:sz w:val="22"/>
          <w:szCs w:val="22"/>
        </w:rPr>
        <w:t xml:space="preserve"> EN EL MUNICIPIO </w:t>
      </w:r>
      <w:r w:rsidR="00CF64F5" w:rsidRPr="004762D4">
        <w:rPr>
          <w:spacing w:val="21"/>
          <w:sz w:val="22"/>
          <w:szCs w:val="22"/>
        </w:rPr>
        <w:t xml:space="preserve"> D</w:t>
      </w:r>
      <w:r w:rsidR="00CF64F5" w:rsidRPr="004762D4">
        <w:rPr>
          <w:sz w:val="22"/>
          <w:szCs w:val="22"/>
        </w:rPr>
        <w:t>EL</w:t>
      </w:r>
      <w:r w:rsidR="00CF64F5" w:rsidRPr="004762D4">
        <w:rPr>
          <w:spacing w:val="-1"/>
          <w:sz w:val="22"/>
          <w:szCs w:val="22"/>
        </w:rPr>
        <w:t xml:space="preserve"> </w:t>
      </w:r>
      <w:r w:rsidR="00CF64F5" w:rsidRPr="004762D4">
        <w:rPr>
          <w:sz w:val="22"/>
          <w:szCs w:val="22"/>
        </w:rPr>
        <w:t xml:space="preserve">CANTÓN </w:t>
      </w:r>
      <w:r w:rsidR="00CF64F5" w:rsidRPr="004762D4">
        <w:rPr>
          <w:spacing w:val="11"/>
          <w:sz w:val="22"/>
          <w:szCs w:val="22"/>
        </w:rPr>
        <w:t xml:space="preserve"> PELILEO</w:t>
      </w:r>
      <w:r w:rsidR="003E33FE" w:rsidRPr="004762D4">
        <w:rPr>
          <w:spacing w:val="11"/>
          <w:sz w:val="22"/>
          <w:szCs w:val="22"/>
        </w:rPr>
        <w:t xml:space="preserve"> se emitió con base en disposiciones constitucionales y legales, destacándose lo señalado en los artículos 226 y 227 de la Constitución de la República del Ecuador, en concordancia con el Art. 53 del </w:t>
      </w:r>
      <w:r w:rsidR="003E33FE" w:rsidRPr="004762D4">
        <w:rPr>
          <w:sz w:val="22"/>
          <w:szCs w:val="22"/>
        </w:rPr>
        <w:t>Código Orgánico de Organización Territorial Autonomía y Descentralización</w:t>
      </w:r>
      <w:r w:rsidR="00E86CAE" w:rsidRPr="004762D4">
        <w:rPr>
          <w:sz w:val="22"/>
          <w:szCs w:val="22"/>
        </w:rPr>
        <w:t xml:space="preserve"> -COOTAD-, los artículos238, 239, 240, 253, 260, 264 y en especial el Art. 167, entre otros, de la Constitución de la República del Ecuador;</w:t>
      </w:r>
    </w:p>
    <w:p w:rsidR="002A10E4" w:rsidRPr="004762D4" w:rsidRDefault="002A10E4" w:rsidP="002A10E4">
      <w:pPr>
        <w:spacing w:line="240" w:lineRule="atLeast"/>
        <w:jc w:val="both"/>
        <w:rPr>
          <w:rFonts w:ascii="Times New Roman" w:hAnsi="Times New Roman"/>
          <w:i w:val="0"/>
          <w:sz w:val="22"/>
          <w:szCs w:val="22"/>
        </w:rPr>
      </w:pPr>
    </w:p>
    <w:p w:rsidR="00E86CAE" w:rsidRPr="004762D4" w:rsidRDefault="002A10E4" w:rsidP="002A10E4">
      <w:pPr>
        <w:spacing w:line="240" w:lineRule="atLeast"/>
        <w:jc w:val="both"/>
        <w:rPr>
          <w:rFonts w:ascii="Times New Roman" w:hAnsi="Times New Roman"/>
          <w:i w:val="0"/>
          <w:sz w:val="22"/>
          <w:szCs w:val="22"/>
        </w:rPr>
      </w:pPr>
      <w:r w:rsidRPr="004762D4">
        <w:rPr>
          <w:rFonts w:ascii="Times New Roman" w:hAnsi="Times New Roman"/>
          <w:b/>
          <w:i w:val="0"/>
          <w:sz w:val="22"/>
          <w:szCs w:val="22"/>
        </w:rPr>
        <w:t>Que,</w:t>
      </w:r>
      <w:r w:rsidRPr="004762D4">
        <w:rPr>
          <w:rFonts w:ascii="Times New Roman" w:hAnsi="Times New Roman"/>
          <w:i w:val="0"/>
          <w:sz w:val="22"/>
          <w:szCs w:val="22"/>
        </w:rPr>
        <w:t xml:space="preserve"> </w:t>
      </w:r>
      <w:r w:rsidR="00E86CAE" w:rsidRPr="004762D4">
        <w:rPr>
          <w:rFonts w:ascii="Times New Roman" w:hAnsi="Times New Roman"/>
          <w:i w:val="0"/>
          <w:sz w:val="22"/>
          <w:szCs w:val="22"/>
        </w:rPr>
        <w:t xml:space="preserve"> el Reglamento Orgánico Funcional y por Procesos del Gobierno Autónomo Descentralizado Municipal de San Pedro de Pelileo, se subordina a las disposiciones constitucionales y legales que rigen la gestión Municipal en el País y dio origen a las áreas de control y administración de justicia, y se sustentó en lo dispuesto</w:t>
      </w:r>
      <w:r w:rsidR="00231DAF" w:rsidRPr="004762D4">
        <w:rPr>
          <w:rFonts w:ascii="Times New Roman" w:hAnsi="Times New Roman"/>
          <w:i w:val="0"/>
          <w:sz w:val="22"/>
          <w:szCs w:val="22"/>
        </w:rPr>
        <w:t xml:space="preserve"> en el artículo 5, concordante con el Art. 360 -ibídem-, los artículos 54, 60, 338 del COOTAD, confirmado por el Art. 9 -ibídem-, artículos que confirman la autonomía política, financiera y administrativa del Gobierno Municipal, y las facultades del Ejecutivo para resolver los temas administrativos. Además, se consideró las disposiciones de los artículos 52, 55, 56, 57 de la Ley Orgánica de Servicio Público y los artículos 118, 150 y 151 del Reglamento General a la LOSEP, para sustentar legal y técnicamente la emisión del Reglamento Orgánico Funcional y por Procesos del Gobierno Autónomo Descentralizado Municipal de San Pedro de Pelileo;</w:t>
      </w:r>
    </w:p>
    <w:p w:rsidR="002A10E4" w:rsidRPr="004762D4" w:rsidRDefault="002A10E4" w:rsidP="002A10E4">
      <w:pPr>
        <w:spacing w:line="240" w:lineRule="atLeast"/>
        <w:jc w:val="both"/>
        <w:rPr>
          <w:rFonts w:ascii="Times New Roman" w:hAnsi="Times New Roman"/>
          <w:i w:val="0"/>
          <w:sz w:val="22"/>
          <w:szCs w:val="22"/>
        </w:rPr>
      </w:pPr>
    </w:p>
    <w:p w:rsidR="002A10E4" w:rsidRPr="004762D4" w:rsidRDefault="002A10E4" w:rsidP="002A10E4">
      <w:pPr>
        <w:spacing w:line="240" w:lineRule="atLeast"/>
        <w:jc w:val="both"/>
        <w:rPr>
          <w:rFonts w:ascii="Times New Roman" w:hAnsi="Times New Roman"/>
          <w:i w:val="0"/>
          <w:sz w:val="22"/>
          <w:szCs w:val="22"/>
        </w:rPr>
      </w:pPr>
      <w:r w:rsidRPr="004762D4">
        <w:rPr>
          <w:rFonts w:ascii="Times New Roman" w:hAnsi="Times New Roman"/>
          <w:b/>
          <w:i w:val="0"/>
          <w:sz w:val="22"/>
          <w:szCs w:val="22"/>
        </w:rPr>
        <w:t>Que,</w:t>
      </w:r>
      <w:r w:rsidRPr="004762D4">
        <w:rPr>
          <w:rFonts w:ascii="Times New Roman" w:hAnsi="Times New Roman"/>
          <w:i w:val="0"/>
          <w:sz w:val="22"/>
          <w:szCs w:val="22"/>
        </w:rPr>
        <w:t xml:space="preserve"> </w:t>
      </w:r>
      <w:r w:rsidR="00211F56" w:rsidRPr="004762D4">
        <w:rPr>
          <w:rFonts w:ascii="Times New Roman" w:hAnsi="Times New Roman"/>
          <w:i w:val="0"/>
          <w:sz w:val="22"/>
          <w:szCs w:val="22"/>
        </w:rPr>
        <w:t xml:space="preserve">para la implementación y funcionalidad del nuevo modelo de gestión y la nueva estructura orgánica </w:t>
      </w:r>
      <w:r w:rsidR="00C87DC2" w:rsidRPr="004762D4">
        <w:rPr>
          <w:rFonts w:ascii="Times New Roman" w:hAnsi="Times New Roman"/>
          <w:i w:val="0"/>
          <w:sz w:val="22"/>
          <w:szCs w:val="22"/>
        </w:rPr>
        <w:t>del GADMSPP y asignar facultades a los organismos municipales se emitieron las Ordenanzas de Administración del talento Humano y la de Administración de Justicia en el GADMSPP, esta última incluyó la determinación y especificación del procedimiento sancionatorio;</w:t>
      </w:r>
      <w:r w:rsidR="00211F56" w:rsidRPr="004762D4">
        <w:rPr>
          <w:rFonts w:ascii="Times New Roman" w:hAnsi="Times New Roman"/>
          <w:i w:val="0"/>
          <w:sz w:val="22"/>
          <w:szCs w:val="22"/>
        </w:rPr>
        <w:t xml:space="preserve"> </w:t>
      </w:r>
    </w:p>
    <w:p w:rsidR="00211F56" w:rsidRPr="004762D4" w:rsidRDefault="00211F56" w:rsidP="002A10E4">
      <w:pPr>
        <w:spacing w:line="240" w:lineRule="atLeast"/>
        <w:jc w:val="both"/>
        <w:rPr>
          <w:rFonts w:ascii="Times New Roman" w:hAnsi="Times New Roman"/>
          <w:i w:val="0"/>
          <w:sz w:val="22"/>
          <w:szCs w:val="22"/>
        </w:rPr>
      </w:pPr>
    </w:p>
    <w:p w:rsidR="00C87DC2" w:rsidRPr="004762D4" w:rsidRDefault="002A10E4" w:rsidP="002A10E4">
      <w:pPr>
        <w:spacing w:line="240" w:lineRule="atLeast"/>
        <w:jc w:val="both"/>
        <w:rPr>
          <w:rFonts w:ascii="Times New Roman" w:hAnsi="Times New Roman"/>
          <w:i w:val="0"/>
          <w:sz w:val="22"/>
          <w:szCs w:val="22"/>
        </w:rPr>
      </w:pPr>
      <w:r w:rsidRPr="004762D4">
        <w:rPr>
          <w:rFonts w:ascii="Times New Roman" w:hAnsi="Times New Roman"/>
          <w:b/>
          <w:i w:val="0"/>
          <w:sz w:val="22"/>
          <w:szCs w:val="22"/>
        </w:rPr>
        <w:t>Que,</w:t>
      </w:r>
      <w:r w:rsidRPr="004762D4">
        <w:rPr>
          <w:rFonts w:ascii="Times New Roman" w:hAnsi="Times New Roman"/>
          <w:i w:val="0"/>
          <w:sz w:val="22"/>
          <w:szCs w:val="22"/>
        </w:rPr>
        <w:t xml:space="preserve"> </w:t>
      </w:r>
      <w:r w:rsidR="00C87DC2" w:rsidRPr="004762D4">
        <w:rPr>
          <w:rFonts w:ascii="Times New Roman" w:hAnsi="Times New Roman"/>
          <w:i w:val="0"/>
          <w:sz w:val="22"/>
          <w:szCs w:val="22"/>
        </w:rPr>
        <w:t>en el país se ha emitido nuevas leyes que modifican la definición de las funciones, facultades y procesos que constan en el Reglamento orgánico Funcional y por Procesos del Gobierno Autónomo Descentralizado Municipal de San Pedro de Pelileo, especialmente las facultades y procedimiento de los órganos sancionatorios, como es el caso de la promulgación del Código Orgánico Administrativo -COA-;</w:t>
      </w:r>
    </w:p>
    <w:p w:rsidR="00211F56" w:rsidRPr="004762D4" w:rsidRDefault="00211F56" w:rsidP="002A10E4">
      <w:pPr>
        <w:spacing w:line="240" w:lineRule="atLeast"/>
        <w:jc w:val="both"/>
        <w:rPr>
          <w:rFonts w:ascii="Times New Roman" w:hAnsi="Times New Roman"/>
          <w:i w:val="0"/>
          <w:sz w:val="22"/>
          <w:szCs w:val="22"/>
        </w:rPr>
      </w:pPr>
    </w:p>
    <w:p w:rsidR="002A10E4" w:rsidRPr="004762D4" w:rsidRDefault="002A10E4" w:rsidP="002A10E4">
      <w:pPr>
        <w:spacing w:line="240" w:lineRule="atLeast"/>
        <w:jc w:val="both"/>
        <w:rPr>
          <w:rFonts w:ascii="Times New Roman" w:hAnsi="Times New Roman"/>
          <w:i w:val="0"/>
          <w:sz w:val="22"/>
          <w:szCs w:val="22"/>
        </w:rPr>
      </w:pPr>
      <w:r w:rsidRPr="004762D4">
        <w:rPr>
          <w:rFonts w:ascii="Times New Roman" w:hAnsi="Times New Roman"/>
          <w:b/>
          <w:i w:val="0"/>
          <w:sz w:val="22"/>
          <w:szCs w:val="22"/>
        </w:rPr>
        <w:t>Que,</w:t>
      </w:r>
      <w:r w:rsidRPr="004762D4">
        <w:rPr>
          <w:rFonts w:ascii="Times New Roman" w:hAnsi="Times New Roman"/>
          <w:i w:val="0"/>
          <w:sz w:val="22"/>
          <w:szCs w:val="22"/>
        </w:rPr>
        <w:t xml:space="preserve"> </w:t>
      </w:r>
      <w:r w:rsidR="00467100" w:rsidRPr="004762D4">
        <w:rPr>
          <w:rFonts w:ascii="Times New Roman" w:hAnsi="Times New Roman"/>
          <w:i w:val="0"/>
          <w:sz w:val="22"/>
          <w:szCs w:val="22"/>
        </w:rPr>
        <w:t>el Código Orgánico Administrativo entró en vigencia el día 07 de julio de 2018, y modifica el procedimiento establecido en la Ordenanza de Justicia en el GADMSPP y del Departamento de Orden y Control, al derogar las disposiciones del procedimiento sancionatorio contenidas en el COOTAD, sin que las reformas signifiquen afectación a la autonomía del Gobierno Municipal;</w:t>
      </w:r>
    </w:p>
    <w:p w:rsidR="00211F56" w:rsidRPr="004762D4" w:rsidRDefault="00211F56" w:rsidP="002A10E4">
      <w:pPr>
        <w:spacing w:line="240" w:lineRule="atLeast"/>
        <w:jc w:val="both"/>
        <w:rPr>
          <w:rFonts w:ascii="Times New Roman" w:hAnsi="Times New Roman"/>
          <w:i w:val="0"/>
          <w:sz w:val="22"/>
          <w:szCs w:val="22"/>
        </w:rPr>
      </w:pPr>
    </w:p>
    <w:p w:rsidR="00467100" w:rsidRPr="004762D4" w:rsidRDefault="002A10E4" w:rsidP="002A10E4">
      <w:pPr>
        <w:spacing w:line="240" w:lineRule="atLeast"/>
        <w:jc w:val="both"/>
        <w:rPr>
          <w:rFonts w:ascii="Times New Roman" w:hAnsi="Times New Roman"/>
          <w:i w:val="0"/>
          <w:sz w:val="22"/>
          <w:szCs w:val="22"/>
        </w:rPr>
      </w:pPr>
      <w:r w:rsidRPr="004762D4">
        <w:rPr>
          <w:rFonts w:ascii="Times New Roman" w:hAnsi="Times New Roman"/>
          <w:b/>
          <w:i w:val="0"/>
          <w:sz w:val="22"/>
          <w:szCs w:val="22"/>
        </w:rPr>
        <w:t>Que,</w:t>
      </w:r>
      <w:r w:rsidRPr="004762D4">
        <w:rPr>
          <w:rFonts w:ascii="Times New Roman" w:hAnsi="Times New Roman"/>
          <w:i w:val="0"/>
          <w:sz w:val="22"/>
          <w:szCs w:val="22"/>
        </w:rPr>
        <w:t xml:space="preserve"> </w:t>
      </w:r>
      <w:r w:rsidR="00467100" w:rsidRPr="004762D4">
        <w:rPr>
          <w:rFonts w:ascii="Times New Roman" w:hAnsi="Times New Roman"/>
          <w:i w:val="0"/>
          <w:sz w:val="22"/>
          <w:szCs w:val="22"/>
        </w:rPr>
        <w:t>el Código Orgánico Administrativo mediante las Disposiciones Derogatorias Primera y Séptima deroga expresamente las disposiciones concernientes al procedimiento administrativo, procedimiento administrativo sancionador, recursos en la vía administrativa, caducidad de las competencias y del procedimiento y la prescripción de las sanciones que se han venido aplicando; y expresamente los artículos 350 a 353 del COOTAD, referente al procedimiento coactivo;</w:t>
      </w:r>
    </w:p>
    <w:p w:rsidR="002A10E4" w:rsidRPr="004762D4" w:rsidRDefault="002A10E4" w:rsidP="002A10E4">
      <w:pPr>
        <w:spacing w:line="240" w:lineRule="atLeast"/>
        <w:jc w:val="both"/>
        <w:rPr>
          <w:rFonts w:ascii="Times New Roman" w:hAnsi="Times New Roman"/>
          <w:i w:val="0"/>
          <w:sz w:val="22"/>
          <w:szCs w:val="22"/>
        </w:rPr>
      </w:pPr>
      <w:r w:rsidRPr="004762D4">
        <w:rPr>
          <w:rFonts w:ascii="Times New Roman" w:hAnsi="Times New Roman"/>
          <w:b/>
          <w:i w:val="0"/>
          <w:sz w:val="22"/>
          <w:szCs w:val="22"/>
        </w:rPr>
        <w:lastRenderedPageBreak/>
        <w:t>Que,</w:t>
      </w:r>
      <w:r w:rsidRPr="004762D4">
        <w:rPr>
          <w:rFonts w:ascii="Times New Roman" w:hAnsi="Times New Roman"/>
          <w:i w:val="0"/>
          <w:sz w:val="22"/>
          <w:szCs w:val="22"/>
        </w:rPr>
        <w:t xml:space="preserve"> </w:t>
      </w:r>
      <w:r w:rsidR="00467100" w:rsidRPr="004762D4">
        <w:rPr>
          <w:rFonts w:ascii="Times New Roman" w:hAnsi="Times New Roman"/>
          <w:i w:val="0"/>
          <w:sz w:val="22"/>
          <w:szCs w:val="22"/>
        </w:rPr>
        <w:t xml:space="preserve">es necesario reformar las disposiciones de la ORDENANZA DE FUNCIONAMIENTO DE LA ADMINISTRACIÓN DE JUSTICIA EN EL MUNICIPIO DEL CANTÓN PELILEO para aplicar las disposiciones del COA en los procesos de control </w:t>
      </w:r>
      <w:r w:rsidR="00C751E9" w:rsidRPr="004762D4">
        <w:rPr>
          <w:rFonts w:ascii="Times New Roman" w:hAnsi="Times New Roman"/>
          <w:i w:val="0"/>
          <w:sz w:val="22"/>
          <w:szCs w:val="22"/>
        </w:rPr>
        <w:t>sanción en el GAD Municipal San Pedro de Pelileo, y precisar las facultades de los órganos municipales;</w:t>
      </w:r>
    </w:p>
    <w:p w:rsidR="007F4A97" w:rsidRPr="004762D4" w:rsidRDefault="00467100" w:rsidP="002A10E4">
      <w:pPr>
        <w:jc w:val="both"/>
        <w:rPr>
          <w:rFonts w:ascii="Times New Roman" w:hAnsi="Times New Roman"/>
          <w:i w:val="0"/>
          <w:sz w:val="22"/>
          <w:szCs w:val="22"/>
        </w:rPr>
      </w:pPr>
      <w:r w:rsidRPr="004762D4">
        <w:rPr>
          <w:rFonts w:ascii="Times New Roman" w:hAnsi="Times New Roman"/>
          <w:i w:val="0"/>
          <w:sz w:val="22"/>
          <w:szCs w:val="22"/>
        </w:rPr>
        <w:t xml:space="preserve"> </w:t>
      </w:r>
    </w:p>
    <w:p w:rsidR="002A10E4" w:rsidRPr="004762D4" w:rsidRDefault="002A10E4" w:rsidP="002A10E4">
      <w:pPr>
        <w:pStyle w:val="Sinespaciado"/>
        <w:jc w:val="both"/>
        <w:rPr>
          <w:rFonts w:ascii="Times New Roman" w:hAnsi="Times New Roman" w:cs="Times New Roman"/>
        </w:rPr>
      </w:pPr>
      <w:r w:rsidRPr="004762D4">
        <w:rPr>
          <w:rFonts w:ascii="Times New Roman" w:hAnsi="Times New Roman" w:cs="Times New Roman"/>
        </w:rPr>
        <w:t>Y, en uso de la facultad legislativa prevista en el artículo 240 de la Constitución de la República, artículo 7 y artículo 57 literal a) del Código Orgánico de Organización Territorial, Autonomía y Descentralización, expide la siguiente:</w:t>
      </w:r>
    </w:p>
    <w:p w:rsidR="002A10E4" w:rsidRPr="004762D4" w:rsidRDefault="002A10E4" w:rsidP="002A10E4">
      <w:pPr>
        <w:jc w:val="both"/>
        <w:rPr>
          <w:rFonts w:ascii="Times New Roman" w:hAnsi="Times New Roman"/>
          <w:i w:val="0"/>
          <w:sz w:val="22"/>
          <w:szCs w:val="22"/>
        </w:rPr>
      </w:pPr>
    </w:p>
    <w:p w:rsidR="002A10E4" w:rsidRPr="004762D4" w:rsidRDefault="002A10E4" w:rsidP="00EC4918">
      <w:pPr>
        <w:jc w:val="center"/>
        <w:rPr>
          <w:rFonts w:ascii="Times New Roman" w:hAnsi="Times New Roman"/>
          <w:b/>
          <w:i w:val="0"/>
          <w:spacing w:val="11"/>
          <w:sz w:val="22"/>
          <w:szCs w:val="22"/>
        </w:rPr>
      </w:pPr>
      <w:r w:rsidRPr="004762D4">
        <w:rPr>
          <w:rFonts w:ascii="Times New Roman" w:hAnsi="Times New Roman"/>
          <w:b/>
          <w:i w:val="0"/>
          <w:sz w:val="22"/>
          <w:szCs w:val="22"/>
        </w:rPr>
        <w:t>ORDENANZA</w:t>
      </w:r>
      <w:r w:rsidR="00CF59E2" w:rsidRPr="004762D4">
        <w:rPr>
          <w:rFonts w:ascii="Times New Roman" w:hAnsi="Times New Roman"/>
          <w:b/>
          <w:i w:val="0"/>
          <w:sz w:val="22"/>
          <w:szCs w:val="22"/>
        </w:rPr>
        <w:t xml:space="preserve"> REFORMADA </w:t>
      </w:r>
      <w:r w:rsidRPr="004762D4">
        <w:rPr>
          <w:rFonts w:ascii="Times New Roman" w:hAnsi="Times New Roman"/>
          <w:b/>
          <w:i w:val="0"/>
          <w:sz w:val="22"/>
          <w:szCs w:val="22"/>
        </w:rPr>
        <w:t xml:space="preserve"> DE FUNCIONAMIENTO DE LA ADMINISTRACIÓN DE</w:t>
      </w:r>
      <w:r w:rsidRPr="004762D4">
        <w:rPr>
          <w:rFonts w:ascii="Times New Roman" w:hAnsi="Times New Roman"/>
          <w:b/>
          <w:i w:val="0"/>
          <w:spacing w:val="7"/>
          <w:sz w:val="22"/>
          <w:szCs w:val="22"/>
        </w:rPr>
        <w:t xml:space="preserve"> J</w:t>
      </w:r>
      <w:r w:rsidRPr="004762D4">
        <w:rPr>
          <w:rFonts w:ascii="Times New Roman" w:hAnsi="Times New Roman"/>
          <w:b/>
          <w:i w:val="0"/>
          <w:sz w:val="22"/>
          <w:szCs w:val="22"/>
        </w:rPr>
        <w:t>USTICIA</w:t>
      </w:r>
      <w:r w:rsidRPr="004762D4">
        <w:rPr>
          <w:rFonts w:ascii="Times New Roman" w:hAnsi="Times New Roman"/>
          <w:b/>
          <w:i w:val="0"/>
          <w:spacing w:val="9"/>
          <w:sz w:val="22"/>
          <w:szCs w:val="22"/>
        </w:rPr>
        <w:t xml:space="preserve"> EN EL MUNICIPIO </w:t>
      </w:r>
      <w:r w:rsidRPr="004762D4">
        <w:rPr>
          <w:rFonts w:ascii="Times New Roman" w:hAnsi="Times New Roman"/>
          <w:b/>
          <w:i w:val="0"/>
          <w:spacing w:val="21"/>
          <w:sz w:val="22"/>
          <w:szCs w:val="22"/>
        </w:rPr>
        <w:t xml:space="preserve"> D</w:t>
      </w:r>
      <w:r w:rsidRPr="004762D4">
        <w:rPr>
          <w:rFonts w:ascii="Times New Roman" w:hAnsi="Times New Roman"/>
          <w:b/>
          <w:i w:val="0"/>
          <w:sz w:val="22"/>
          <w:szCs w:val="22"/>
        </w:rPr>
        <w:t>EL</w:t>
      </w:r>
      <w:r w:rsidRPr="004762D4">
        <w:rPr>
          <w:rFonts w:ascii="Times New Roman" w:hAnsi="Times New Roman"/>
          <w:b/>
          <w:i w:val="0"/>
          <w:spacing w:val="-1"/>
          <w:sz w:val="22"/>
          <w:szCs w:val="22"/>
        </w:rPr>
        <w:t xml:space="preserve"> </w:t>
      </w:r>
      <w:r w:rsidRPr="004762D4">
        <w:rPr>
          <w:rFonts w:ascii="Times New Roman" w:hAnsi="Times New Roman"/>
          <w:b/>
          <w:i w:val="0"/>
          <w:sz w:val="22"/>
          <w:szCs w:val="22"/>
        </w:rPr>
        <w:t xml:space="preserve">CANTÓN </w:t>
      </w:r>
      <w:r w:rsidRPr="004762D4">
        <w:rPr>
          <w:rFonts w:ascii="Times New Roman" w:hAnsi="Times New Roman"/>
          <w:b/>
          <w:i w:val="0"/>
          <w:spacing w:val="11"/>
          <w:sz w:val="22"/>
          <w:szCs w:val="22"/>
        </w:rPr>
        <w:t xml:space="preserve"> PELILEO</w:t>
      </w:r>
    </w:p>
    <w:p w:rsidR="00863656" w:rsidRPr="004762D4" w:rsidRDefault="00863656" w:rsidP="00EC4918">
      <w:pPr>
        <w:jc w:val="center"/>
        <w:rPr>
          <w:rFonts w:ascii="Times New Roman" w:hAnsi="Times New Roman"/>
          <w:b/>
          <w:i w:val="0"/>
          <w:sz w:val="22"/>
          <w:szCs w:val="22"/>
        </w:rPr>
      </w:pPr>
    </w:p>
    <w:p w:rsidR="002A10E4" w:rsidRPr="004762D4" w:rsidRDefault="002A10E4" w:rsidP="00EC4918">
      <w:pPr>
        <w:spacing w:line="240" w:lineRule="atLeast"/>
        <w:jc w:val="center"/>
        <w:rPr>
          <w:rFonts w:ascii="Times New Roman" w:hAnsi="Times New Roman"/>
          <w:b/>
          <w:i w:val="0"/>
          <w:sz w:val="22"/>
          <w:szCs w:val="22"/>
        </w:rPr>
      </w:pPr>
      <w:r w:rsidRPr="004762D4">
        <w:rPr>
          <w:rFonts w:ascii="Times New Roman" w:hAnsi="Times New Roman"/>
          <w:b/>
          <w:i w:val="0"/>
          <w:sz w:val="22"/>
          <w:szCs w:val="22"/>
        </w:rPr>
        <w:t>CAPÍTULO GENERALIDADES</w:t>
      </w:r>
    </w:p>
    <w:p w:rsidR="002A10E4" w:rsidRPr="004762D4" w:rsidRDefault="002A10E4" w:rsidP="002A10E4">
      <w:pPr>
        <w:spacing w:line="240" w:lineRule="atLeast"/>
        <w:jc w:val="both"/>
        <w:rPr>
          <w:rFonts w:ascii="Times New Roman" w:hAnsi="Times New Roman"/>
          <w:i w:val="0"/>
          <w:sz w:val="22"/>
          <w:szCs w:val="22"/>
        </w:rPr>
      </w:pPr>
    </w:p>
    <w:p w:rsidR="002A10E4" w:rsidRPr="004762D4" w:rsidRDefault="002A10E4" w:rsidP="002A10E4">
      <w:pPr>
        <w:spacing w:line="240" w:lineRule="atLeast"/>
        <w:jc w:val="both"/>
        <w:rPr>
          <w:rFonts w:ascii="Times New Roman" w:hAnsi="Times New Roman"/>
          <w:i w:val="0"/>
          <w:color w:val="000000"/>
          <w:sz w:val="22"/>
          <w:szCs w:val="22"/>
        </w:rPr>
      </w:pPr>
      <w:r w:rsidRPr="004762D4">
        <w:rPr>
          <w:rFonts w:ascii="Times New Roman" w:hAnsi="Times New Roman"/>
          <w:b/>
          <w:i w:val="0"/>
          <w:color w:val="000000"/>
          <w:sz w:val="22"/>
          <w:szCs w:val="22"/>
        </w:rPr>
        <w:t xml:space="preserve">Artículo Único.- </w:t>
      </w:r>
      <w:r w:rsidRPr="004762D4">
        <w:rPr>
          <w:rFonts w:ascii="Times New Roman" w:hAnsi="Times New Roman"/>
          <w:b/>
          <w:i w:val="0"/>
          <w:iCs/>
          <w:color w:val="000000"/>
          <w:sz w:val="22"/>
          <w:szCs w:val="22"/>
        </w:rPr>
        <w:t>Aprobación de la Ordenanza.-</w:t>
      </w:r>
      <w:r w:rsidRPr="004762D4">
        <w:rPr>
          <w:rFonts w:ascii="Times New Roman" w:hAnsi="Times New Roman"/>
          <w:i w:val="0"/>
          <w:iCs/>
          <w:color w:val="000000"/>
          <w:sz w:val="22"/>
          <w:szCs w:val="22"/>
        </w:rPr>
        <w:t xml:space="preserve"> </w:t>
      </w:r>
      <w:r w:rsidRPr="004762D4">
        <w:rPr>
          <w:rFonts w:ascii="Times New Roman" w:hAnsi="Times New Roman"/>
          <w:i w:val="0"/>
          <w:color w:val="000000"/>
          <w:sz w:val="22"/>
          <w:szCs w:val="22"/>
        </w:rPr>
        <w:t>Se aprueba la</w:t>
      </w:r>
      <w:r w:rsidRPr="004762D4">
        <w:rPr>
          <w:rFonts w:ascii="Times New Roman" w:hAnsi="Times New Roman"/>
          <w:b/>
          <w:i w:val="0"/>
          <w:sz w:val="22"/>
          <w:szCs w:val="22"/>
        </w:rPr>
        <w:t xml:space="preserve"> </w:t>
      </w:r>
      <w:r w:rsidRPr="004762D4">
        <w:rPr>
          <w:rFonts w:ascii="Times New Roman" w:hAnsi="Times New Roman"/>
          <w:i w:val="0"/>
          <w:sz w:val="22"/>
          <w:szCs w:val="22"/>
        </w:rPr>
        <w:t xml:space="preserve">ORDENANZA </w:t>
      </w:r>
      <w:r w:rsidR="00A2502F" w:rsidRPr="004762D4">
        <w:rPr>
          <w:rFonts w:ascii="Times New Roman" w:hAnsi="Times New Roman"/>
          <w:i w:val="0"/>
          <w:sz w:val="22"/>
          <w:szCs w:val="22"/>
        </w:rPr>
        <w:t xml:space="preserve">REFORMADA </w:t>
      </w:r>
      <w:r w:rsidRPr="004762D4">
        <w:rPr>
          <w:rFonts w:ascii="Times New Roman" w:hAnsi="Times New Roman"/>
          <w:i w:val="0"/>
          <w:sz w:val="22"/>
          <w:szCs w:val="22"/>
        </w:rPr>
        <w:t>DE FUNCIONAMIENTO DE LA ADMINISTRACIÓN DE</w:t>
      </w:r>
      <w:r w:rsidRPr="004762D4">
        <w:rPr>
          <w:rFonts w:ascii="Times New Roman" w:hAnsi="Times New Roman"/>
          <w:i w:val="0"/>
          <w:spacing w:val="7"/>
          <w:sz w:val="22"/>
          <w:szCs w:val="22"/>
        </w:rPr>
        <w:t xml:space="preserve"> </w:t>
      </w:r>
      <w:r w:rsidRPr="004762D4">
        <w:rPr>
          <w:rFonts w:ascii="Times New Roman" w:hAnsi="Times New Roman"/>
          <w:i w:val="0"/>
          <w:sz w:val="22"/>
          <w:szCs w:val="22"/>
        </w:rPr>
        <w:t>JUSTICIA</w:t>
      </w:r>
      <w:r w:rsidRPr="004762D4">
        <w:rPr>
          <w:rFonts w:ascii="Times New Roman" w:hAnsi="Times New Roman"/>
          <w:i w:val="0"/>
          <w:spacing w:val="9"/>
          <w:sz w:val="22"/>
          <w:szCs w:val="22"/>
        </w:rPr>
        <w:t xml:space="preserve"> EN EL MUNICIPIO </w:t>
      </w:r>
      <w:r w:rsidRPr="004762D4">
        <w:rPr>
          <w:rFonts w:ascii="Times New Roman" w:hAnsi="Times New Roman"/>
          <w:i w:val="0"/>
          <w:sz w:val="22"/>
          <w:szCs w:val="22"/>
        </w:rPr>
        <w:t>DEL</w:t>
      </w:r>
      <w:r w:rsidRPr="004762D4">
        <w:rPr>
          <w:rFonts w:ascii="Times New Roman" w:hAnsi="Times New Roman"/>
          <w:i w:val="0"/>
          <w:spacing w:val="-1"/>
          <w:sz w:val="22"/>
          <w:szCs w:val="22"/>
        </w:rPr>
        <w:t xml:space="preserve"> </w:t>
      </w:r>
      <w:r w:rsidRPr="004762D4">
        <w:rPr>
          <w:rFonts w:ascii="Times New Roman" w:hAnsi="Times New Roman"/>
          <w:i w:val="0"/>
          <w:sz w:val="22"/>
          <w:szCs w:val="22"/>
        </w:rPr>
        <w:t xml:space="preserve">CANTÓN </w:t>
      </w:r>
      <w:r w:rsidRPr="004762D4">
        <w:rPr>
          <w:rFonts w:ascii="Times New Roman" w:hAnsi="Times New Roman"/>
          <w:i w:val="0"/>
          <w:spacing w:val="11"/>
          <w:sz w:val="22"/>
          <w:szCs w:val="22"/>
        </w:rPr>
        <w:t>PELILEO</w:t>
      </w:r>
      <w:r w:rsidRPr="004762D4">
        <w:rPr>
          <w:rFonts w:ascii="Times New Roman" w:hAnsi="Times New Roman"/>
          <w:i w:val="0"/>
          <w:sz w:val="22"/>
          <w:szCs w:val="22"/>
        </w:rPr>
        <w:t xml:space="preserve"> para aplicarse por </w:t>
      </w:r>
      <w:r w:rsidRPr="004762D4">
        <w:rPr>
          <w:rFonts w:ascii="Times New Roman" w:hAnsi="Times New Roman"/>
          <w:i w:val="0"/>
          <w:color w:val="000000"/>
          <w:sz w:val="22"/>
          <w:szCs w:val="22"/>
        </w:rPr>
        <w:t>la Administración del Gobierno Autónomo Descentralizado Municipalidad de Pelileo –GADMCP, con la normativa siguiente:</w:t>
      </w:r>
    </w:p>
    <w:p w:rsidR="002A10E4" w:rsidRPr="004762D4" w:rsidRDefault="002A10E4" w:rsidP="002A10E4">
      <w:pPr>
        <w:spacing w:line="240" w:lineRule="atLeast"/>
        <w:jc w:val="both"/>
        <w:rPr>
          <w:rFonts w:ascii="Times New Roman" w:hAnsi="Times New Roman"/>
          <w:b/>
          <w:i w:val="0"/>
          <w:sz w:val="22"/>
          <w:szCs w:val="22"/>
        </w:rPr>
      </w:pPr>
    </w:p>
    <w:p w:rsidR="002A10E4" w:rsidRPr="004762D4" w:rsidRDefault="002A10E4" w:rsidP="002A10E4">
      <w:pPr>
        <w:autoSpaceDE w:val="0"/>
        <w:autoSpaceDN w:val="0"/>
        <w:adjustRightInd w:val="0"/>
        <w:spacing w:line="240" w:lineRule="atLeast"/>
        <w:jc w:val="both"/>
        <w:rPr>
          <w:rFonts w:ascii="Times New Roman" w:hAnsi="Times New Roman"/>
          <w:i w:val="0"/>
          <w:sz w:val="22"/>
          <w:szCs w:val="22"/>
        </w:rPr>
      </w:pPr>
      <w:r w:rsidRPr="004762D4">
        <w:rPr>
          <w:rFonts w:ascii="Times New Roman" w:hAnsi="Times New Roman"/>
          <w:b/>
          <w:i w:val="0"/>
          <w:color w:val="000000"/>
          <w:sz w:val="22"/>
          <w:szCs w:val="22"/>
        </w:rPr>
        <w:t>Disposición Final Primera.-</w:t>
      </w:r>
      <w:r w:rsidRPr="004762D4">
        <w:rPr>
          <w:rFonts w:ascii="Times New Roman" w:hAnsi="Times New Roman"/>
          <w:i w:val="0"/>
          <w:color w:val="000000"/>
          <w:sz w:val="22"/>
          <w:szCs w:val="22"/>
        </w:rPr>
        <w:t xml:space="preserve"> </w:t>
      </w:r>
      <w:r w:rsidRPr="004762D4">
        <w:rPr>
          <w:rFonts w:ascii="Times New Roman" w:hAnsi="Times New Roman"/>
          <w:b/>
          <w:i w:val="0"/>
          <w:color w:val="000000"/>
          <w:sz w:val="22"/>
          <w:szCs w:val="22"/>
        </w:rPr>
        <w:t>Aplicación de las disposiciones.-</w:t>
      </w:r>
      <w:r w:rsidRPr="004762D4">
        <w:rPr>
          <w:rFonts w:ascii="Times New Roman" w:hAnsi="Times New Roman"/>
          <w:i w:val="0"/>
          <w:color w:val="000000"/>
          <w:sz w:val="22"/>
          <w:szCs w:val="22"/>
        </w:rPr>
        <w:t xml:space="preserve"> Las Disposiciones de la</w:t>
      </w:r>
      <w:r w:rsidRPr="004762D4">
        <w:rPr>
          <w:rFonts w:ascii="Times New Roman" w:hAnsi="Times New Roman"/>
          <w:b/>
          <w:i w:val="0"/>
          <w:sz w:val="22"/>
          <w:szCs w:val="22"/>
        </w:rPr>
        <w:t xml:space="preserve"> </w:t>
      </w:r>
      <w:r w:rsidRPr="004762D4">
        <w:rPr>
          <w:rFonts w:ascii="Times New Roman" w:hAnsi="Times New Roman"/>
          <w:i w:val="0"/>
          <w:sz w:val="22"/>
          <w:szCs w:val="22"/>
        </w:rPr>
        <w:t xml:space="preserve">ORDENANZA </w:t>
      </w:r>
      <w:r w:rsidR="00A2502F" w:rsidRPr="004762D4">
        <w:rPr>
          <w:rFonts w:ascii="Times New Roman" w:hAnsi="Times New Roman"/>
          <w:i w:val="0"/>
          <w:sz w:val="22"/>
          <w:szCs w:val="22"/>
        </w:rPr>
        <w:t xml:space="preserve">REFORMADA </w:t>
      </w:r>
      <w:r w:rsidRPr="004762D4">
        <w:rPr>
          <w:rFonts w:ascii="Times New Roman" w:hAnsi="Times New Roman"/>
          <w:i w:val="0"/>
          <w:sz w:val="22"/>
          <w:szCs w:val="22"/>
        </w:rPr>
        <w:t>DE FUNCIONAMIENTO DE LA ADMINISTRACIÓN DE</w:t>
      </w:r>
      <w:r w:rsidRPr="004762D4">
        <w:rPr>
          <w:rFonts w:ascii="Times New Roman" w:hAnsi="Times New Roman"/>
          <w:i w:val="0"/>
          <w:spacing w:val="7"/>
          <w:sz w:val="22"/>
          <w:szCs w:val="22"/>
        </w:rPr>
        <w:t xml:space="preserve"> </w:t>
      </w:r>
      <w:r w:rsidRPr="004762D4">
        <w:rPr>
          <w:rFonts w:ascii="Times New Roman" w:hAnsi="Times New Roman"/>
          <w:i w:val="0"/>
          <w:sz w:val="22"/>
          <w:szCs w:val="22"/>
        </w:rPr>
        <w:t>JUSTICIA</w:t>
      </w:r>
      <w:r w:rsidRPr="004762D4">
        <w:rPr>
          <w:rFonts w:ascii="Times New Roman" w:hAnsi="Times New Roman"/>
          <w:i w:val="0"/>
          <w:spacing w:val="9"/>
          <w:sz w:val="22"/>
          <w:szCs w:val="22"/>
        </w:rPr>
        <w:t xml:space="preserve"> EN EL MUNICIPIO </w:t>
      </w:r>
      <w:r w:rsidRPr="004762D4">
        <w:rPr>
          <w:rFonts w:ascii="Times New Roman" w:hAnsi="Times New Roman"/>
          <w:i w:val="0"/>
          <w:spacing w:val="21"/>
          <w:sz w:val="22"/>
          <w:szCs w:val="22"/>
        </w:rPr>
        <w:t xml:space="preserve"> </w:t>
      </w:r>
      <w:r w:rsidRPr="004762D4">
        <w:rPr>
          <w:rFonts w:ascii="Times New Roman" w:hAnsi="Times New Roman"/>
          <w:i w:val="0"/>
          <w:sz w:val="22"/>
          <w:szCs w:val="22"/>
        </w:rPr>
        <w:t>DEL</w:t>
      </w:r>
      <w:r w:rsidRPr="004762D4">
        <w:rPr>
          <w:rFonts w:ascii="Times New Roman" w:hAnsi="Times New Roman"/>
          <w:i w:val="0"/>
          <w:spacing w:val="-1"/>
          <w:sz w:val="22"/>
          <w:szCs w:val="22"/>
        </w:rPr>
        <w:t xml:space="preserve"> </w:t>
      </w:r>
      <w:r w:rsidRPr="004762D4">
        <w:rPr>
          <w:rFonts w:ascii="Times New Roman" w:hAnsi="Times New Roman"/>
          <w:i w:val="0"/>
          <w:sz w:val="22"/>
          <w:szCs w:val="22"/>
        </w:rPr>
        <w:t xml:space="preserve">CANTÓN </w:t>
      </w:r>
      <w:r w:rsidRPr="004762D4">
        <w:rPr>
          <w:rFonts w:ascii="Times New Roman" w:hAnsi="Times New Roman"/>
          <w:i w:val="0"/>
          <w:spacing w:val="11"/>
          <w:sz w:val="22"/>
          <w:szCs w:val="22"/>
        </w:rPr>
        <w:t xml:space="preserve"> PELILEO</w:t>
      </w:r>
      <w:r w:rsidRPr="004762D4">
        <w:rPr>
          <w:rFonts w:ascii="Times New Roman" w:hAnsi="Times New Roman"/>
          <w:b/>
          <w:i w:val="0"/>
          <w:sz w:val="22"/>
          <w:szCs w:val="22"/>
        </w:rPr>
        <w:t xml:space="preserve"> </w:t>
      </w:r>
      <w:r w:rsidR="00B074FE" w:rsidRPr="004762D4">
        <w:rPr>
          <w:rFonts w:ascii="Times New Roman" w:hAnsi="Times New Roman"/>
          <w:i w:val="0"/>
          <w:sz w:val="22"/>
          <w:szCs w:val="22"/>
        </w:rPr>
        <w:t>es de aplicación en el</w:t>
      </w:r>
      <w:r w:rsidRPr="004762D4">
        <w:rPr>
          <w:rFonts w:ascii="Times New Roman" w:hAnsi="Times New Roman"/>
          <w:i w:val="0"/>
          <w:sz w:val="22"/>
          <w:szCs w:val="22"/>
        </w:rPr>
        <w:t xml:space="preserve"> Cantón Pelileo por las Unidades del Gobierno Autónomo Descentralizado Municipal del Cantón Pelileo, Empresas P</w:t>
      </w:r>
      <w:r w:rsidR="00B074FE" w:rsidRPr="004762D4">
        <w:rPr>
          <w:rFonts w:ascii="Times New Roman" w:hAnsi="Times New Roman"/>
          <w:i w:val="0"/>
          <w:sz w:val="22"/>
          <w:szCs w:val="22"/>
        </w:rPr>
        <w:t>úblicas o Mancomunadas creadas y</w:t>
      </w:r>
      <w:r w:rsidRPr="004762D4">
        <w:rPr>
          <w:rFonts w:ascii="Times New Roman" w:hAnsi="Times New Roman"/>
          <w:i w:val="0"/>
          <w:sz w:val="22"/>
          <w:szCs w:val="22"/>
        </w:rPr>
        <w:t xml:space="preserve"> asociadas por el GAD Municipal del cantón San Pedro de Pelileo</w:t>
      </w:r>
      <w:r w:rsidR="00EC4918" w:rsidRPr="004762D4">
        <w:rPr>
          <w:rFonts w:ascii="Times New Roman" w:hAnsi="Times New Roman"/>
          <w:i w:val="0"/>
          <w:sz w:val="22"/>
          <w:szCs w:val="22"/>
        </w:rPr>
        <w:t>, Organismos a</w:t>
      </w:r>
      <w:r w:rsidRPr="004762D4">
        <w:rPr>
          <w:rFonts w:ascii="Times New Roman" w:hAnsi="Times New Roman"/>
          <w:i w:val="0"/>
          <w:sz w:val="22"/>
          <w:szCs w:val="22"/>
        </w:rPr>
        <w:t>dscritos y desconcentrados.</w:t>
      </w:r>
    </w:p>
    <w:p w:rsidR="002A10E4" w:rsidRPr="004762D4" w:rsidRDefault="002A10E4" w:rsidP="002A10E4">
      <w:pPr>
        <w:autoSpaceDE w:val="0"/>
        <w:autoSpaceDN w:val="0"/>
        <w:adjustRightInd w:val="0"/>
        <w:spacing w:line="240" w:lineRule="atLeast"/>
        <w:jc w:val="both"/>
        <w:rPr>
          <w:rFonts w:ascii="Times New Roman" w:hAnsi="Times New Roman"/>
          <w:i w:val="0"/>
          <w:sz w:val="22"/>
          <w:szCs w:val="22"/>
        </w:rPr>
      </w:pP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r w:rsidRPr="004762D4">
        <w:rPr>
          <w:rFonts w:ascii="Times New Roman" w:hAnsi="Times New Roman"/>
          <w:b/>
          <w:i w:val="0"/>
          <w:color w:val="000000"/>
          <w:sz w:val="22"/>
          <w:szCs w:val="22"/>
        </w:rPr>
        <w:t>Disposición Final Segunda.</w:t>
      </w:r>
      <w:r w:rsidRPr="004762D4">
        <w:rPr>
          <w:rFonts w:ascii="Times New Roman" w:hAnsi="Times New Roman"/>
          <w:i w:val="0"/>
          <w:color w:val="000000"/>
          <w:sz w:val="22"/>
          <w:szCs w:val="22"/>
        </w:rPr>
        <w:t xml:space="preserve">- </w:t>
      </w:r>
      <w:r w:rsidRPr="004762D4">
        <w:rPr>
          <w:rFonts w:ascii="Times New Roman" w:hAnsi="Times New Roman"/>
          <w:b/>
          <w:i w:val="0"/>
          <w:color w:val="000000"/>
          <w:sz w:val="22"/>
          <w:szCs w:val="22"/>
        </w:rPr>
        <w:t xml:space="preserve">Vigencia.- </w:t>
      </w:r>
      <w:r w:rsidRPr="004762D4">
        <w:rPr>
          <w:rFonts w:ascii="Times New Roman" w:hAnsi="Times New Roman"/>
          <w:i w:val="0"/>
          <w:color w:val="000000"/>
          <w:sz w:val="22"/>
          <w:szCs w:val="22"/>
        </w:rPr>
        <w:t>Entregará en vigencia el día siguiente al de la expedición de la</w:t>
      </w:r>
      <w:r w:rsidRPr="004762D4">
        <w:rPr>
          <w:rFonts w:ascii="Times New Roman" w:hAnsi="Times New Roman"/>
          <w:b/>
          <w:i w:val="0"/>
          <w:sz w:val="22"/>
          <w:szCs w:val="22"/>
        </w:rPr>
        <w:t xml:space="preserve"> </w:t>
      </w:r>
      <w:r w:rsidRPr="004762D4">
        <w:rPr>
          <w:rFonts w:ascii="Times New Roman" w:hAnsi="Times New Roman"/>
          <w:i w:val="0"/>
          <w:sz w:val="22"/>
          <w:szCs w:val="22"/>
        </w:rPr>
        <w:t>ORDENANZA</w:t>
      </w:r>
      <w:r w:rsidR="00A2502F" w:rsidRPr="004762D4">
        <w:rPr>
          <w:rFonts w:ascii="Times New Roman" w:hAnsi="Times New Roman"/>
          <w:i w:val="0"/>
          <w:sz w:val="22"/>
          <w:szCs w:val="22"/>
        </w:rPr>
        <w:t xml:space="preserve"> REFORMADA </w:t>
      </w:r>
      <w:r w:rsidRPr="004762D4">
        <w:rPr>
          <w:rFonts w:ascii="Times New Roman" w:hAnsi="Times New Roman"/>
          <w:i w:val="0"/>
          <w:sz w:val="22"/>
          <w:szCs w:val="22"/>
        </w:rPr>
        <w:t xml:space="preserve"> DE FUNCIONAMIENTO DE LA ADMINISTRACIÓN DE</w:t>
      </w:r>
      <w:r w:rsidRPr="004762D4">
        <w:rPr>
          <w:rFonts w:ascii="Times New Roman" w:hAnsi="Times New Roman"/>
          <w:i w:val="0"/>
          <w:spacing w:val="7"/>
          <w:sz w:val="22"/>
          <w:szCs w:val="22"/>
        </w:rPr>
        <w:t xml:space="preserve"> </w:t>
      </w:r>
      <w:r w:rsidRPr="004762D4">
        <w:rPr>
          <w:rFonts w:ascii="Times New Roman" w:hAnsi="Times New Roman"/>
          <w:i w:val="0"/>
          <w:sz w:val="22"/>
          <w:szCs w:val="22"/>
        </w:rPr>
        <w:t>JUSTICIA</w:t>
      </w:r>
      <w:r w:rsidRPr="004762D4">
        <w:rPr>
          <w:rFonts w:ascii="Times New Roman" w:hAnsi="Times New Roman"/>
          <w:i w:val="0"/>
          <w:spacing w:val="9"/>
          <w:sz w:val="22"/>
          <w:szCs w:val="22"/>
        </w:rPr>
        <w:t xml:space="preserve"> EN EL MUNICIPIO </w:t>
      </w:r>
      <w:r w:rsidRPr="004762D4">
        <w:rPr>
          <w:rFonts w:ascii="Times New Roman" w:hAnsi="Times New Roman"/>
          <w:i w:val="0"/>
          <w:spacing w:val="21"/>
          <w:sz w:val="22"/>
          <w:szCs w:val="22"/>
        </w:rPr>
        <w:t xml:space="preserve"> </w:t>
      </w:r>
      <w:r w:rsidRPr="004762D4">
        <w:rPr>
          <w:rFonts w:ascii="Times New Roman" w:hAnsi="Times New Roman"/>
          <w:i w:val="0"/>
          <w:sz w:val="22"/>
          <w:szCs w:val="22"/>
        </w:rPr>
        <w:t>DEL</w:t>
      </w:r>
      <w:r w:rsidRPr="004762D4">
        <w:rPr>
          <w:rFonts w:ascii="Times New Roman" w:hAnsi="Times New Roman"/>
          <w:i w:val="0"/>
          <w:spacing w:val="-1"/>
          <w:sz w:val="22"/>
          <w:szCs w:val="22"/>
        </w:rPr>
        <w:t xml:space="preserve"> </w:t>
      </w:r>
      <w:r w:rsidRPr="004762D4">
        <w:rPr>
          <w:rFonts w:ascii="Times New Roman" w:hAnsi="Times New Roman"/>
          <w:i w:val="0"/>
          <w:sz w:val="22"/>
          <w:szCs w:val="22"/>
        </w:rPr>
        <w:t xml:space="preserve">CANTÓN </w:t>
      </w:r>
      <w:r w:rsidRPr="004762D4">
        <w:rPr>
          <w:rFonts w:ascii="Times New Roman" w:hAnsi="Times New Roman"/>
          <w:i w:val="0"/>
          <w:spacing w:val="11"/>
          <w:sz w:val="22"/>
          <w:szCs w:val="22"/>
        </w:rPr>
        <w:t xml:space="preserve"> PELILEO</w:t>
      </w:r>
      <w:r w:rsidRPr="004762D4">
        <w:rPr>
          <w:rFonts w:ascii="Times New Roman" w:hAnsi="Times New Roman"/>
          <w:i w:val="0"/>
          <w:color w:val="000000"/>
          <w:sz w:val="22"/>
          <w:szCs w:val="22"/>
        </w:rPr>
        <w:t xml:space="preserve"> con el ejecútese del s</w:t>
      </w:r>
      <w:r w:rsidR="00E24A99" w:rsidRPr="004762D4">
        <w:rPr>
          <w:rFonts w:ascii="Times New Roman" w:hAnsi="Times New Roman"/>
          <w:i w:val="0"/>
          <w:color w:val="000000"/>
          <w:sz w:val="22"/>
          <w:szCs w:val="22"/>
        </w:rPr>
        <w:t xml:space="preserve">eñor Alcalde. </w:t>
      </w: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r w:rsidRPr="004762D4">
        <w:rPr>
          <w:rFonts w:ascii="Times New Roman" w:hAnsi="Times New Roman"/>
          <w:b/>
          <w:i w:val="0"/>
          <w:color w:val="000000"/>
          <w:sz w:val="22"/>
          <w:szCs w:val="22"/>
        </w:rPr>
        <w:t xml:space="preserve">Disposición General Primera.- </w:t>
      </w:r>
      <w:r w:rsidR="00E24A99" w:rsidRPr="004762D4">
        <w:rPr>
          <w:rFonts w:ascii="Times New Roman" w:hAnsi="Times New Roman"/>
          <w:i w:val="0"/>
          <w:color w:val="000000"/>
          <w:sz w:val="22"/>
          <w:szCs w:val="22"/>
        </w:rPr>
        <w:t>La Procuraduría Sí</w:t>
      </w:r>
      <w:r w:rsidRPr="004762D4">
        <w:rPr>
          <w:rFonts w:ascii="Times New Roman" w:hAnsi="Times New Roman"/>
          <w:i w:val="0"/>
          <w:color w:val="000000"/>
          <w:sz w:val="22"/>
          <w:szCs w:val="22"/>
        </w:rPr>
        <w:t>ndica Municipal del GAD es responsable de la coordinación de las actividades relativas a la aplicación de la</w:t>
      </w:r>
      <w:r w:rsidRPr="004762D4">
        <w:rPr>
          <w:rFonts w:ascii="Times New Roman" w:hAnsi="Times New Roman"/>
          <w:b/>
          <w:i w:val="0"/>
          <w:sz w:val="22"/>
          <w:szCs w:val="22"/>
        </w:rPr>
        <w:t xml:space="preserve"> </w:t>
      </w:r>
      <w:r w:rsidRPr="004762D4">
        <w:rPr>
          <w:rFonts w:ascii="Times New Roman" w:hAnsi="Times New Roman"/>
          <w:i w:val="0"/>
          <w:sz w:val="22"/>
          <w:szCs w:val="22"/>
        </w:rPr>
        <w:t>ORDENANZA</w:t>
      </w:r>
      <w:r w:rsidR="00A2502F" w:rsidRPr="004762D4">
        <w:rPr>
          <w:rFonts w:ascii="Times New Roman" w:hAnsi="Times New Roman"/>
          <w:i w:val="0"/>
          <w:sz w:val="22"/>
          <w:szCs w:val="22"/>
        </w:rPr>
        <w:t xml:space="preserve"> REFORMADA </w:t>
      </w:r>
      <w:r w:rsidRPr="004762D4">
        <w:rPr>
          <w:rFonts w:ascii="Times New Roman" w:hAnsi="Times New Roman"/>
          <w:i w:val="0"/>
          <w:sz w:val="22"/>
          <w:szCs w:val="22"/>
        </w:rPr>
        <w:t xml:space="preserve"> DE FUNCIONAMIENTO DE LA ADMINISTRACIÓN DE</w:t>
      </w:r>
      <w:r w:rsidRPr="004762D4">
        <w:rPr>
          <w:rFonts w:ascii="Times New Roman" w:hAnsi="Times New Roman"/>
          <w:i w:val="0"/>
          <w:spacing w:val="7"/>
          <w:sz w:val="22"/>
          <w:szCs w:val="22"/>
        </w:rPr>
        <w:t xml:space="preserve"> </w:t>
      </w:r>
      <w:r w:rsidRPr="004762D4">
        <w:rPr>
          <w:rFonts w:ascii="Times New Roman" w:hAnsi="Times New Roman"/>
          <w:i w:val="0"/>
          <w:sz w:val="22"/>
          <w:szCs w:val="22"/>
        </w:rPr>
        <w:t>JUSTICIA</w:t>
      </w:r>
      <w:r w:rsidRPr="004762D4">
        <w:rPr>
          <w:rFonts w:ascii="Times New Roman" w:hAnsi="Times New Roman"/>
          <w:i w:val="0"/>
          <w:spacing w:val="9"/>
          <w:sz w:val="22"/>
          <w:szCs w:val="22"/>
        </w:rPr>
        <w:t xml:space="preserve"> EN EL MUNICIPIO </w:t>
      </w:r>
      <w:r w:rsidRPr="004762D4">
        <w:rPr>
          <w:rFonts w:ascii="Times New Roman" w:hAnsi="Times New Roman"/>
          <w:i w:val="0"/>
          <w:spacing w:val="21"/>
          <w:sz w:val="22"/>
          <w:szCs w:val="22"/>
        </w:rPr>
        <w:t xml:space="preserve"> </w:t>
      </w:r>
      <w:r w:rsidRPr="004762D4">
        <w:rPr>
          <w:rFonts w:ascii="Times New Roman" w:hAnsi="Times New Roman"/>
          <w:i w:val="0"/>
          <w:sz w:val="22"/>
          <w:szCs w:val="22"/>
        </w:rPr>
        <w:t>DEL</w:t>
      </w:r>
      <w:r w:rsidRPr="004762D4">
        <w:rPr>
          <w:rFonts w:ascii="Times New Roman" w:hAnsi="Times New Roman"/>
          <w:i w:val="0"/>
          <w:spacing w:val="-1"/>
          <w:sz w:val="22"/>
          <w:szCs w:val="22"/>
        </w:rPr>
        <w:t xml:space="preserve"> </w:t>
      </w:r>
      <w:r w:rsidRPr="004762D4">
        <w:rPr>
          <w:rFonts w:ascii="Times New Roman" w:hAnsi="Times New Roman"/>
          <w:i w:val="0"/>
          <w:sz w:val="22"/>
          <w:szCs w:val="22"/>
        </w:rPr>
        <w:t xml:space="preserve">CANTÓN </w:t>
      </w:r>
      <w:r w:rsidRPr="004762D4">
        <w:rPr>
          <w:rFonts w:ascii="Times New Roman" w:hAnsi="Times New Roman"/>
          <w:i w:val="0"/>
          <w:spacing w:val="11"/>
          <w:sz w:val="22"/>
          <w:szCs w:val="22"/>
        </w:rPr>
        <w:t xml:space="preserve"> PELILEO</w:t>
      </w:r>
      <w:r w:rsidRPr="004762D4">
        <w:rPr>
          <w:rFonts w:ascii="Times New Roman" w:hAnsi="Times New Roman"/>
          <w:b/>
          <w:i w:val="0"/>
          <w:sz w:val="22"/>
          <w:szCs w:val="22"/>
        </w:rPr>
        <w:t xml:space="preserve">, </w:t>
      </w:r>
      <w:r w:rsidRPr="004762D4">
        <w:rPr>
          <w:rFonts w:ascii="Times New Roman" w:hAnsi="Times New Roman"/>
          <w:i w:val="0"/>
          <w:sz w:val="22"/>
          <w:szCs w:val="22"/>
        </w:rPr>
        <w:t>de la</w:t>
      </w:r>
      <w:r w:rsidRPr="004762D4">
        <w:rPr>
          <w:rFonts w:ascii="Times New Roman" w:hAnsi="Times New Roman"/>
          <w:b/>
          <w:i w:val="0"/>
          <w:sz w:val="22"/>
          <w:szCs w:val="22"/>
        </w:rPr>
        <w:t xml:space="preserve"> </w:t>
      </w:r>
      <w:r w:rsidRPr="004762D4">
        <w:rPr>
          <w:rFonts w:ascii="Times New Roman" w:hAnsi="Times New Roman"/>
          <w:i w:val="0"/>
          <w:color w:val="000000"/>
          <w:sz w:val="22"/>
          <w:szCs w:val="22"/>
        </w:rPr>
        <w:t>valoración de los planes, y seguimiento a la gestión de la administración de justicia.</w:t>
      </w:r>
    </w:p>
    <w:p w:rsidR="002A10E4" w:rsidRPr="004762D4" w:rsidRDefault="002A10E4" w:rsidP="002A10E4">
      <w:pPr>
        <w:autoSpaceDE w:val="0"/>
        <w:autoSpaceDN w:val="0"/>
        <w:adjustRightInd w:val="0"/>
        <w:spacing w:line="240" w:lineRule="atLeast"/>
        <w:jc w:val="both"/>
        <w:rPr>
          <w:rFonts w:ascii="Times New Roman" w:hAnsi="Times New Roman"/>
          <w:b/>
          <w:i w:val="0"/>
          <w:color w:val="000000"/>
          <w:sz w:val="22"/>
          <w:szCs w:val="22"/>
        </w:rPr>
      </w:pPr>
    </w:p>
    <w:p w:rsidR="002A10E4" w:rsidRPr="004762D4" w:rsidRDefault="002A10E4" w:rsidP="002A10E4">
      <w:pPr>
        <w:autoSpaceDE w:val="0"/>
        <w:autoSpaceDN w:val="0"/>
        <w:adjustRightInd w:val="0"/>
        <w:spacing w:line="240" w:lineRule="atLeast"/>
        <w:jc w:val="both"/>
        <w:rPr>
          <w:rFonts w:ascii="Times New Roman" w:hAnsi="Times New Roman"/>
          <w:b/>
          <w:i w:val="0"/>
          <w:color w:val="000000"/>
          <w:sz w:val="22"/>
          <w:szCs w:val="22"/>
        </w:rPr>
      </w:pPr>
      <w:r w:rsidRPr="004762D4">
        <w:rPr>
          <w:rFonts w:ascii="Times New Roman" w:hAnsi="Times New Roman"/>
          <w:b/>
          <w:i w:val="0"/>
          <w:color w:val="000000"/>
          <w:sz w:val="22"/>
          <w:szCs w:val="22"/>
        </w:rPr>
        <w:t xml:space="preserve">Disposición General Segunda.- </w:t>
      </w:r>
      <w:r w:rsidRPr="004762D4">
        <w:rPr>
          <w:rFonts w:ascii="Times New Roman" w:hAnsi="Times New Roman"/>
          <w:i w:val="0"/>
          <w:color w:val="000000"/>
          <w:sz w:val="22"/>
          <w:szCs w:val="22"/>
        </w:rPr>
        <w:t>Se cambia el ámbito y denominación de los puestos con facultad sancionadora expresa, en lugar del puesto de Comisaría Municipal será la de Administrador de Justicia Municipal, en otros casos se mantendrá la denominación del Departamento, y las otras denominaciones delegadas o subordinadas; y, se autoriza a la Unidad Administrativa de Talento Humano determinarlas</w:t>
      </w:r>
      <w:r w:rsidR="00E24A99" w:rsidRPr="004762D4">
        <w:rPr>
          <w:rFonts w:ascii="Times New Roman" w:hAnsi="Times New Roman"/>
          <w:i w:val="0"/>
          <w:color w:val="000000"/>
          <w:sz w:val="22"/>
          <w:szCs w:val="22"/>
        </w:rPr>
        <w:t xml:space="preserve">, </w:t>
      </w:r>
      <w:r w:rsidRPr="004762D4">
        <w:rPr>
          <w:rFonts w:ascii="Times New Roman" w:hAnsi="Times New Roman"/>
          <w:i w:val="0"/>
          <w:color w:val="000000"/>
          <w:sz w:val="22"/>
          <w:szCs w:val="22"/>
        </w:rPr>
        <w:t xml:space="preserve"> creando o suprimiendo el o los puestos. En todos  los casos en los que una  ordenanza municipal en que se refiera a sanción se utilizará el concepto administración de justicia </w:t>
      </w:r>
      <w:proofErr w:type="spellStart"/>
      <w:r w:rsidRPr="004762D4">
        <w:rPr>
          <w:rFonts w:ascii="Times New Roman" w:hAnsi="Times New Roman"/>
          <w:i w:val="0"/>
          <w:color w:val="000000"/>
          <w:sz w:val="22"/>
          <w:szCs w:val="22"/>
        </w:rPr>
        <w:t>contravencional</w:t>
      </w:r>
      <w:proofErr w:type="spellEnd"/>
      <w:r w:rsidRPr="004762D4">
        <w:rPr>
          <w:rFonts w:ascii="Times New Roman" w:hAnsi="Times New Roman"/>
          <w:i w:val="0"/>
          <w:color w:val="000000"/>
          <w:sz w:val="22"/>
          <w:szCs w:val="22"/>
        </w:rPr>
        <w:t xml:space="preserve">, y en todos los casos en que se refiera al o los "Comisario o Comisarios", se entenderá que la facultad de conocimiento y resolución que se hubiere conferido a tales servidores conforme la presente Ordenanza, será ejercida, en observancia al COOTAD por el director </w:t>
      </w:r>
      <w:r w:rsidRPr="004762D4">
        <w:rPr>
          <w:rFonts w:ascii="Times New Roman" w:hAnsi="Times New Roman"/>
          <w:i w:val="0"/>
          <w:color w:val="000000"/>
          <w:sz w:val="22"/>
          <w:szCs w:val="22"/>
        </w:rPr>
        <w:lastRenderedPageBreak/>
        <w:t>departamental que sea competente o esté facultado en razón de la materia, su delegado sancionador; o, por el Administrador de Justicia de las unidades juzgadoras de contravenciones, según fuere el caso.</w:t>
      </w: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r w:rsidRPr="004762D4">
        <w:rPr>
          <w:rFonts w:ascii="Times New Roman" w:hAnsi="Times New Roman"/>
          <w:b/>
          <w:i w:val="0"/>
          <w:color w:val="000000"/>
          <w:sz w:val="22"/>
          <w:szCs w:val="22"/>
        </w:rPr>
        <w:t>Disposición General Tercera.-</w:t>
      </w:r>
      <w:r w:rsidRPr="004762D4">
        <w:rPr>
          <w:rFonts w:ascii="Times New Roman" w:hAnsi="Times New Roman"/>
          <w:i w:val="0"/>
          <w:color w:val="000000"/>
          <w:sz w:val="22"/>
          <w:szCs w:val="22"/>
        </w:rPr>
        <w:t xml:space="preserve"> Se autoriza a la Procuraduría Sindica Municipal dictar las disposiciones y actos necesarios para el desarrollo y ejecución de la presente ORDENANZA</w:t>
      </w:r>
      <w:r w:rsidR="00A2502F" w:rsidRPr="004762D4">
        <w:rPr>
          <w:rFonts w:ascii="Times New Roman" w:hAnsi="Times New Roman"/>
          <w:i w:val="0"/>
          <w:color w:val="000000"/>
          <w:sz w:val="22"/>
          <w:szCs w:val="22"/>
        </w:rPr>
        <w:t xml:space="preserve"> REFORMADA</w:t>
      </w:r>
      <w:r w:rsidRPr="004762D4">
        <w:rPr>
          <w:rFonts w:ascii="Times New Roman" w:hAnsi="Times New Roman"/>
          <w:i w:val="0"/>
          <w:color w:val="000000"/>
          <w:sz w:val="22"/>
          <w:szCs w:val="22"/>
        </w:rPr>
        <w:t xml:space="preserve"> DE FUNCIONAMIENTO DE LA ADMINISTRACIÓN DE JUSTICIA EN EL MUNICIPIO  DEL CANTÓN  PELILEO.</w:t>
      </w: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r w:rsidRPr="004762D4">
        <w:rPr>
          <w:rFonts w:ascii="Times New Roman" w:hAnsi="Times New Roman"/>
          <w:b/>
          <w:i w:val="0"/>
          <w:color w:val="000000"/>
          <w:sz w:val="22"/>
          <w:szCs w:val="22"/>
        </w:rPr>
        <w:t>Disposición General Cuarta.-</w:t>
      </w:r>
      <w:r w:rsidRPr="004762D4">
        <w:rPr>
          <w:rFonts w:ascii="Times New Roman" w:hAnsi="Times New Roman"/>
          <w:i w:val="0"/>
          <w:color w:val="000000"/>
          <w:sz w:val="22"/>
          <w:szCs w:val="22"/>
        </w:rPr>
        <w:t xml:space="preserve"> Las dudas o divergencias en la aplicación de la ley y las Ordenanzas entre  los  órganos   de  la unidad   de  administración de justicia municipal y  la  administración    municipal, se realizará  la correspondiente  consulta  al señor Procurador Síndico Municipal y si no es suficiente se recurrirá al señor Procurador General del Estado de conformidad  con lo dispuesto en  los artículos 237 de la Constitución de la República del Ecuador, 3 y 13 de la Ley Orgánica  de la Procuraduría General  del Estado. </w:t>
      </w: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r w:rsidRPr="004762D4">
        <w:rPr>
          <w:rFonts w:ascii="Times New Roman" w:hAnsi="Times New Roman"/>
          <w:b/>
          <w:i w:val="0"/>
          <w:color w:val="000000"/>
          <w:sz w:val="22"/>
          <w:szCs w:val="22"/>
        </w:rPr>
        <w:t>Disposición General Quinta.-</w:t>
      </w:r>
      <w:r w:rsidRPr="004762D4">
        <w:rPr>
          <w:rFonts w:ascii="Times New Roman" w:hAnsi="Times New Roman"/>
          <w:i w:val="0"/>
          <w:color w:val="000000"/>
          <w:sz w:val="22"/>
          <w:szCs w:val="22"/>
        </w:rPr>
        <w:t xml:space="preserve"> En caso de ausencia debidamente motivada de alguno de los señores administradores de justicia que exceda de tres días, le subrogará el administrador al que corresponda en el orden de su nominación o podrá el señor Alcalde disponer el encargo de la función a un servidor público municipal que tenga el perfil de abogado; y, para garantizar la continuidad en el funcionamiento  de  la Unidad de Justicia, cuando uno de los señores administradores de justicia deba hacer uso de su derecho de vacaciones, las causas que estuvieren sometidas a su conocimiento, pasarán, mediante  sorteo, a conocimiento de otro de los señores administradores de justicia actuantes o se optará por el mecanismo señalado. En el caso del Actuario o Secretario Ad – Hoc se seguirá el mismo procedimiento;  no obstante, el periodo vacacional del Administrador de Justicia no podrá coincidir  con el del secretario coordinador o actuario. Igual criterio se aplicará en casos de recusación o excusa.</w:t>
      </w: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p>
    <w:p w:rsidR="002A10E4" w:rsidRPr="004762D4" w:rsidRDefault="002A10E4" w:rsidP="00E24A99">
      <w:pPr>
        <w:autoSpaceDE w:val="0"/>
        <w:autoSpaceDN w:val="0"/>
        <w:adjustRightInd w:val="0"/>
        <w:spacing w:line="240" w:lineRule="atLeast"/>
        <w:jc w:val="center"/>
        <w:rPr>
          <w:rFonts w:ascii="Times New Roman" w:hAnsi="Times New Roman"/>
          <w:b/>
          <w:i w:val="0"/>
          <w:color w:val="000000"/>
          <w:sz w:val="22"/>
          <w:szCs w:val="22"/>
        </w:rPr>
      </w:pPr>
      <w:r w:rsidRPr="004762D4">
        <w:rPr>
          <w:rFonts w:ascii="Times New Roman" w:hAnsi="Times New Roman"/>
          <w:b/>
          <w:i w:val="0"/>
          <w:color w:val="000000"/>
          <w:sz w:val="22"/>
          <w:szCs w:val="22"/>
        </w:rPr>
        <w:t>CAPÍTULO  PRELIMINAR</w:t>
      </w: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r w:rsidRPr="004762D4">
        <w:rPr>
          <w:rFonts w:ascii="Times New Roman" w:hAnsi="Times New Roman"/>
          <w:b/>
          <w:i w:val="0"/>
          <w:color w:val="000000"/>
          <w:sz w:val="22"/>
          <w:szCs w:val="22"/>
        </w:rPr>
        <w:t>Art. 1.  Ámbito.-</w:t>
      </w:r>
      <w:r w:rsidRPr="004762D4">
        <w:rPr>
          <w:rFonts w:ascii="Times New Roman" w:hAnsi="Times New Roman"/>
          <w:i w:val="0"/>
          <w:color w:val="000000"/>
          <w:sz w:val="22"/>
          <w:szCs w:val="22"/>
        </w:rPr>
        <w:t xml:space="preserve"> La  presente ordenanza  tiene   por   objeto   regular la administración de justicia y definir el funcionamiento de la Unidad responsable de su aplicación. La Unidad de Administración de Justicia Municipal, como parte del modelo de gestión y de la estructura orgánica del Gobierno Autónomo Descentralizado Municipal complementa el sistema de orden y control en el Cantón Pelileo, desarrollará su función con dependencia directa de Alcaldía y en coordinación con la Procuraduría Síndica  Municipal. </w:t>
      </w: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r w:rsidRPr="004762D4">
        <w:rPr>
          <w:rFonts w:ascii="Times New Roman" w:hAnsi="Times New Roman"/>
          <w:i w:val="0"/>
          <w:color w:val="000000"/>
          <w:sz w:val="22"/>
          <w:szCs w:val="22"/>
        </w:rPr>
        <w:t xml:space="preserve">Las facultades para la administración de justicia </w:t>
      </w:r>
      <w:proofErr w:type="spellStart"/>
      <w:r w:rsidRPr="004762D4">
        <w:rPr>
          <w:rFonts w:ascii="Times New Roman" w:hAnsi="Times New Roman"/>
          <w:i w:val="0"/>
          <w:color w:val="000000"/>
          <w:sz w:val="22"/>
          <w:szCs w:val="22"/>
        </w:rPr>
        <w:t>contravencional</w:t>
      </w:r>
      <w:proofErr w:type="spellEnd"/>
      <w:r w:rsidRPr="004762D4">
        <w:rPr>
          <w:rFonts w:ascii="Times New Roman" w:hAnsi="Times New Roman"/>
          <w:i w:val="0"/>
          <w:color w:val="000000"/>
          <w:sz w:val="22"/>
          <w:szCs w:val="22"/>
        </w:rPr>
        <w:t xml:space="preserve"> se cumplirán con total autonomía en el Cantón San Pedro de Pelileo</w:t>
      </w:r>
      <w:r w:rsidR="00A44A0E" w:rsidRPr="004762D4">
        <w:rPr>
          <w:rFonts w:ascii="Times New Roman" w:hAnsi="Times New Roman"/>
          <w:i w:val="0"/>
          <w:color w:val="000000"/>
          <w:sz w:val="22"/>
          <w:szCs w:val="22"/>
        </w:rPr>
        <w:t xml:space="preserve"> en aplicación del procedimiento sancionador dispuesto en el Libro III del CÓDIGO ORGÁNICO ADMINISTRATIVO -COA-. </w:t>
      </w:r>
      <w:r w:rsidRPr="004762D4">
        <w:rPr>
          <w:rFonts w:ascii="Times New Roman" w:hAnsi="Times New Roman"/>
          <w:i w:val="0"/>
          <w:color w:val="000000"/>
          <w:sz w:val="22"/>
          <w:szCs w:val="22"/>
        </w:rPr>
        <w:t xml:space="preserve">Los administradores de justicia municipal </w:t>
      </w:r>
      <w:r w:rsidR="00A44A0E" w:rsidRPr="004762D4">
        <w:rPr>
          <w:rFonts w:ascii="Times New Roman" w:hAnsi="Times New Roman"/>
          <w:i w:val="0"/>
          <w:color w:val="000000"/>
          <w:sz w:val="22"/>
          <w:szCs w:val="22"/>
        </w:rPr>
        <w:t xml:space="preserve">y quienes tengan la facultad o la delegación  no podrán ser interferidos por ningún dignatario o funcionario público, en el cumplimiento de sus obligaciones, debiendo mantener la objetividad e imparcialidad. </w:t>
      </w:r>
    </w:p>
    <w:p w:rsidR="00A44A0E" w:rsidRPr="004762D4" w:rsidRDefault="00A44A0E" w:rsidP="002A10E4">
      <w:pPr>
        <w:autoSpaceDE w:val="0"/>
        <w:autoSpaceDN w:val="0"/>
        <w:adjustRightInd w:val="0"/>
        <w:spacing w:line="240" w:lineRule="atLeast"/>
        <w:jc w:val="both"/>
        <w:rPr>
          <w:rFonts w:ascii="Times New Roman" w:hAnsi="Times New Roman"/>
          <w:i w:val="0"/>
          <w:color w:val="000000"/>
          <w:sz w:val="22"/>
          <w:szCs w:val="22"/>
        </w:rPr>
      </w:pP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r w:rsidRPr="004762D4">
        <w:rPr>
          <w:rFonts w:ascii="Times New Roman" w:hAnsi="Times New Roman"/>
          <w:b/>
          <w:i w:val="0"/>
          <w:color w:val="000000"/>
          <w:sz w:val="22"/>
          <w:szCs w:val="22"/>
        </w:rPr>
        <w:t>Art. 2.- Objeto.-</w:t>
      </w:r>
      <w:r w:rsidRPr="004762D4">
        <w:rPr>
          <w:rFonts w:ascii="Times New Roman" w:hAnsi="Times New Roman"/>
          <w:i w:val="0"/>
          <w:color w:val="000000"/>
          <w:sz w:val="22"/>
          <w:szCs w:val="22"/>
        </w:rPr>
        <w:t xml:space="preserve"> La Ordenanza contempla las atribuciones y deberes de los administradores de justicia de la Municipalidad con el fin de garantizar el acceso a la justicia, el debido proceso y la vigencia de los principios e</w:t>
      </w:r>
      <w:r w:rsidR="00890881" w:rsidRPr="004762D4">
        <w:rPr>
          <w:rFonts w:ascii="Times New Roman" w:hAnsi="Times New Roman"/>
          <w:i w:val="0"/>
          <w:color w:val="000000"/>
          <w:sz w:val="22"/>
          <w:szCs w:val="22"/>
        </w:rPr>
        <w:t xml:space="preserve">stablecidos en la Constitución,  </w:t>
      </w:r>
      <w:r w:rsidR="00890881" w:rsidRPr="004762D4">
        <w:rPr>
          <w:rFonts w:ascii="Times New Roman" w:hAnsi="Times New Roman"/>
          <w:i w:val="0"/>
          <w:color w:val="000000"/>
          <w:sz w:val="22"/>
          <w:szCs w:val="22"/>
        </w:rPr>
        <w:lastRenderedPageBreak/>
        <w:t xml:space="preserve">en el COOTAD y en el COA </w:t>
      </w:r>
      <w:r w:rsidRPr="004762D4">
        <w:rPr>
          <w:rFonts w:ascii="Times New Roman" w:hAnsi="Times New Roman"/>
          <w:i w:val="0"/>
          <w:color w:val="000000"/>
          <w:sz w:val="22"/>
          <w:szCs w:val="22"/>
        </w:rPr>
        <w:t xml:space="preserve"> y serán responsables por el perjuicio que causen ya sea por negligencia, denegación y quebrantamiento de la ley. </w:t>
      </w: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r w:rsidRPr="004762D4">
        <w:rPr>
          <w:rFonts w:ascii="Times New Roman" w:hAnsi="Times New Roman"/>
          <w:i w:val="0"/>
          <w:color w:val="000000"/>
          <w:sz w:val="22"/>
          <w:szCs w:val="22"/>
        </w:rPr>
        <w:t xml:space="preserve">El o los Administradores de Justicia Municipal </w:t>
      </w:r>
      <w:r w:rsidR="00890881" w:rsidRPr="004762D4">
        <w:rPr>
          <w:rFonts w:ascii="Times New Roman" w:hAnsi="Times New Roman"/>
          <w:i w:val="0"/>
          <w:color w:val="000000"/>
          <w:sz w:val="22"/>
          <w:szCs w:val="22"/>
        </w:rPr>
        <w:t xml:space="preserve">y demás servidores </w:t>
      </w:r>
      <w:r w:rsidRPr="004762D4">
        <w:rPr>
          <w:rFonts w:ascii="Times New Roman" w:hAnsi="Times New Roman"/>
          <w:i w:val="0"/>
          <w:color w:val="000000"/>
          <w:sz w:val="22"/>
          <w:szCs w:val="22"/>
        </w:rPr>
        <w:t xml:space="preserve"> </w:t>
      </w:r>
      <w:r w:rsidR="00890881" w:rsidRPr="004762D4">
        <w:rPr>
          <w:rFonts w:ascii="Times New Roman" w:hAnsi="Times New Roman"/>
          <w:i w:val="0"/>
          <w:color w:val="000000"/>
          <w:sz w:val="22"/>
          <w:szCs w:val="22"/>
        </w:rPr>
        <w:t xml:space="preserve">públicos relacionados con los procesos sancionadores de las Contravenciones </w:t>
      </w:r>
      <w:r w:rsidRPr="004762D4">
        <w:rPr>
          <w:rFonts w:ascii="Times New Roman" w:hAnsi="Times New Roman"/>
          <w:i w:val="0"/>
          <w:color w:val="000000"/>
          <w:sz w:val="22"/>
          <w:szCs w:val="22"/>
        </w:rPr>
        <w:t xml:space="preserve">aplicarán en todos los procesos los principios rectores </w:t>
      </w:r>
      <w:r w:rsidR="00890881" w:rsidRPr="004762D4">
        <w:rPr>
          <w:rFonts w:ascii="Times New Roman" w:hAnsi="Times New Roman"/>
          <w:i w:val="0"/>
          <w:color w:val="000000"/>
          <w:sz w:val="22"/>
          <w:szCs w:val="22"/>
        </w:rPr>
        <w:t xml:space="preserve"> del procedimiento dispuesto en el COA en el Libro III, orientados por los principios del Título I, principalmente los capítulos I y IV.</w:t>
      </w: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r w:rsidRPr="004762D4">
        <w:rPr>
          <w:rFonts w:ascii="Times New Roman" w:hAnsi="Times New Roman"/>
          <w:b/>
          <w:i w:val="0"/>
          <w:color w:val="000000"/>
          <w:sz w:val="22"/>
          <w:szCs w:val="22"/>
        </w:rPr>
        <w:t>Art</w:t>
      </w:r>
      <w:r w:rsidR="00EA684C" w:rsidRPr="004762D4">
        <w:rPr>
          <w:rFonts w:ascii="Times New Roman" w:hAnsi="Times New Roman"/>
          <w:b/>
          <w:i w:val="0"/>
          <w:color w:val="000000"/>
          <w:sz w:val="22"/>
          <w:szCs w:val="22"/>
        </w:rPr>
        <w:t>.</w:t>
      </w:r>
      <w:r w:rsidRPr="004762D4">
        <w:rPr>
          <w:rFonts w:ascii="Times New Roman" w:hAnsi="Times New Roman"/>
          <w:b/>
          <w:i w:val="0"/>
          <w:color w:val="000000"/>
          <w:sz w:val="22"/>
          <w:szCs w:val="22"/>
        </w:rPr>
        <w:t xml:space="preserve"> 3.- Integración.- </w:t>
      </w:r>
      <w:r w:rsidRPr="004762D4">
        <w:rPr>
          <w:rFonts w:ascii="Times New Roman" w:hAnsi="Times New Roman"/>
          <w:i w:val="0"/>
          <w:color w:val="000000"/>
          <w:sz w:val="22"/>
          <w:szCs w:val="22"/>
        </w:rPr>
        <w:t>La Unidad de Justicia Municipal se integra por el puesto de Administrador de Justicia Municipal de Contravenciones y la Junta Cantonal de Protección de Derechos de la Niñez y Adolescencia. La Junta se integra como un solo cuerpo a quien se le reconocerá como Administrador de Justicia. El Gobierno Municipal, previo estudio de optimización podrá tener como funcionarios ocupantes de los puestos o cargo público cuantos administradores de Justicia sean necesarios. Básicamente tendrá la siguiente estructura y organización:</w:t>
      </w: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p>
    <w:p w:rsidR="002A10E4" w:rsidRPr="004762D4" w:rsidRDefault="002A10E4" w:rsidP="002A10E4">
      <w:pPr>
        <w:autoSpaceDE w:val="0"/>
        <w:autoSpaceDN w:val="0"/>
        <w:adjustRightInd w:val="0"/>
        <w:spacing w:line="240" w:lineRule="atLeast"/>
        <w:ind w:left="284" w:hanging="284"/>
        <w:jc w:val="both"/>
        <w:rPr>
          <w:rFonts w:ascii="Times New Roman" w:hAnsi="Times New Roman"/>
          <w:i w:val="0"/>
          <w:color w:val="000000"/>
          <w:sz w:val="22"/>
          <w:szCs w:val="22"/>
        </w:rPr>
      </w:pPr>
      <w:r w:rsidRPr="004762D4">
        <w:rPr>
          <w:rFonts w:ascii="Times New Roman" w:hAnsi="Times New Roman"/>
          <w:b/>
          <w:i w:val="0"/>
          <w:color w:val="000000"/>
          <w:sz w:val="22"/>
          <w:szCs w:val="22"/>
        </w:rPr>
        <w:t xml:space="preserve">a)  </w:t>
      </w:r>
      <w:r w:rsidRPr="004762D4">
        <w:rPr>
          <w:rFonts w:ascii="Times New Roman" w:hAnsi="Times New Roman"/>
          <w:i w:val="0"/>
          <w:color w:val="000000"/>
          <w:sz w:val="22"/>
          <w:szCs w:val="22"/>
        </w:rPr>
        <w:t xml:space="preserve">Administrador de Justicia Municipal de Contravenciones.- En calidad de Funcionario Servidor Público Municipal por expreso señalamiento de la presente Ordenanza, tendrá bajo su responsabilidad la facultad para </w:t>
      </w:r>
      <w:r w:rsidR="003728AF" w:rsidRPr="004762D4">
        <w:rPr>
          <w:rFonts w:ascii="Times New Roman" w:hAnsi="Times New Roman"/>
          <w:i w:val="0"/>
          <w:color w:val="000000"/>
          <w:sz w:val="22"/>
          <w:szCs w:val="22"/>
        </w:rPr>
        <w:t xml:space="preserve">aplicar el procedimiento dispuesto en el Libro III del COA para </w:t>
      </w:r>
      <w:r w:rsidRPr="004762D4">
        <w:rPr>
          <w:rFonts w:ascii="Times New Roman" w:hAnsi="Times New Roman"/>
          <w:i w:val="0"/>
          <w:color w:val="000000"/>
          <w:sz w:val="22"/>
          <w:szCs w:val="22"/>
        </w:rPr>
        <w:t xml:space="preserve"> sancionar las contravenciones mediante resolución motivada,  de acuerdo con la carga procesal</w:t>
      </w:r>
      <w:r w:rsidR="003728AF" w:rsidRPr="004762D4">
        <w:rPr>
          <w:rFonts w:ascii="Times New Roman" w:hAnsi="Times New Roman"/>
          <w:i w:val="0"/>
          <w:color w:val="000000"/>
          <w:sz w:val="22"/>
          <w:szCs w:val="22"/>
        </w:rPr>
        <w:t xml:space="preserve">; </w:t>
      </w:r>
      <w:r w:rsidRPr="004762D4">
        <w:rPr>
          <w:rFonts w:ascii="Times New Roman" w:hAnsi="Times New Roman"/>
          <w:i w:val="0"/>
          <w:color w:val="000000"/>
          <w:sz w:val="22"/>
          <w:szCs w:val="22"/>
        </w:rPr>
        <w:t xml:space="preserve"> la Unidad de Administración de Justicia contará con un </w:t>
      </w:r>
      <w:r w:rsidR="003728AF" w:rsidRPr="004762D4">
        <w:rPr>
          <w:rFonts w:ascii="Times New Roman" w:hAnsi="Times New Roman"/>
          <w:i w:val="0"/>
          <w:color w:val="000000"/>
          <w:sz w:val="22"/>
          <w:szCs w:val="22"/>
        </w:rPr>
        <w:t>A</w:t>
      </w:r>
      <w:r w:rsidRPr="004762D4">
        <w:rPr>
          <w:rFonts w:ascii="Times New Roman" w:hAnsi="Times New Roman"/>
          <w:i w:val="0"/>
          <w:color w:val="000000"/>
          <w:sz w:val="22"/>
          <w:szCs w:val="22"/>
        </w:rPr>
        <w:t xml:space="preserve">dministrador de Justicia o </w:t>
      </w:r>
      <w:r w:rsidR="003728AF" w:rsidRPr="004762D4">
        <w:rPr>
          <w:rFonts w:ascii="Times New Roman" w:hAnsi="Times New Roman"/>
          <w:i w:val="0"/>
          <w:color w:val="000000"/>
          <w:sz w:val="22"/>
          <w:szCs w:val="22"/>
        </w:rPr>
        <w:t>J</w:t>
      </w:r>
      <w:r w:rsidRPr="004762D4">
        <w:rPr>
          <w:rFonts w:ascii="Times New Roman" w:hAnsi="Times New Roman"/>
          <w:i w:val="0"/>
          <w:color w:val="000000"/>
          <w:sz w:val="22"/>
          <w:szCs w:val="22"/>
        </w:rPr>
        <w:t>uez de contravenciones municipal</w:t>
      </w:r>
      <w:r w:rsidR="00407A16" w:rsidRPr="004762D4">
        <w:rPr>
          <w:rFonts w:ascii="Times New Roman" w:hAnsi="Times New Roman"/>
          <w:i w:val="0"/>
          <w:color w:val="000000"/>
          <w:sz w:val="22"/>
          <w:szCs w:val="22"/>
        </w:rPr>
        <w:t>es</w:t>
      </w:r>
      <w:r w:rsidRPr="004762D4">
        <w:rPr>
          <w:rFonts w:ascii="Times New Roman" w:hAnsi="Times New Roman"/>
          <w:i w:val="0"/>
          <w:color w:val="000000"/>
          <w:sz w:val="22"/>
          <w:szCs w:val="22"/>
        </w:rPr>
        <w:t xml:space="preserve">, </w:t>
      </w:r>
      <w:r w:rsidR="00407A16" w:rsidRPr="004762D4">
        <w:rPr>
          <w:rFonts w:ascii="Times New Roman" w:hAnsi="Times New Roman"/>
          <w:i w:val="0"/>
          <w:color w:val="000000"/>
          <w:sz w:val="22"/>
          <w:szCs w:val="22"/>
        </w:rPr>
        <w:t xml:space="preserve">un actuario y el personal </w:t>
      </w:r>
      <w:r w:rsidRPr="004762D4">
        <w:rPr>
          <w:rFonts w:ascii="Times New Roman" w:hAnsi="Times New Roman"/>
          <w:i w:val="0"/>
          <w:color w:val="000000"/>
          <w:sz w:val="22"/>
          <w:szCs w:val="22"/>
        </w:rPr>
        <w:t xml:space="preserve">de apoyo </w:t>
      </w:r>
      <w:r w:rsidR="00407A16" w:rsidRPr="004762D4">
        <w:rPr>
          <w:rFonts w:ascii="Times New Roman" w:hAnsi="Times New Roman"/>
          <w:i w:val="0"/>
          <w:color w:val="000000"/>
          <w:sz w:val="22"/>
          <w:szCs w:val="22"/>
        </w:rPr>
        <w:t>o las o los servidores públicos que sean necesarios para su adecuado funcionamiento</w:t>
      </w:r>
      <w:r w:rsidRPr="004762D4">
        <w:rPr>
          <w:rFonts w:ascii="Times New Roman" w:hAnsi="Times New Roman"/>
          <w:i w:val="0"/>
          <w:color w:val="000000"/>
          <w:sz w:val="22"/>
          <w:szCs w:val="22"/>
        </w:rPr>
        <w:t>.</w:t>
      </w:r>
    </w:p>
    <w:p w:rsidR="002A10E4" w:rsidRPr="004762D4" w:rsidRDefault="002A10E4" w:rsidP="002A10E4">
      <w:pPr>
        <w:autoSpaceDE w:val="0"/>
        <w:autoSpaceDN w:val="0"/>
        <w:adjustRightInd w:val="0"/>
        <w:spacing w:line="240" w:lineRule="atLeast"/>
        <w:ind w:left="284"/>
        <w:jc w:val="both"/>
        <w:rPr>
          <w:rFonts w:ascii="Times New Roman" w:hAnsi="Times New Roman"/>
          <w:i w:val="0"/>
          <w:color w:val="000000"/>
          <w:sz w:val="22"/>
          <w:szCs w:val="22"/>
        </w:rPr>
      </w:pPr>
    </w:p>
    <w:p w:rsidR="002A10E4" w:rsidRPr="004762D4" w:rsidRDefault="00407A16" w:rsidP="002A10E4">
      <w:pPr>
        <w:autoSpaceDE w:val="0"/>
        <w:autoSpaceDN w:val="0"/>
        <w:adjustRightInd w:val="0"/>
        <w:spacing w:line="240" w:lineRule="atLeast"/>
        <w:ind w:left="284"/>
        <w:jc w:val="both"/>
        <w:rPr>
          <w:rFonts w:ascii="Times New Roman" w:hAnsi="Times New Roman"/>
          <w:i w:val="0"/>
          <w:color w:val="000000"/>
          <w:sz w:val="22"/>
          <w:szCs w:val="22"/>
        </w:rPr>
      </w:pPr>
      <w:r w:rsidRPr="004762D4">
        <w:rPr>
          <w:rFonts w:ascii="Times New Roman" w:hAnsi="Times New Roman"/>
          <w:i w:val="0"/>
          <w:color w:val="000000"/>
          <w:sz w:val="22"/>
          <w:szCs w:val="22"/>
        </w:rPr>
        <w:t xml:space="preserve">El o los Administradores de Justicia Municipal se designarán mediante proceso de selección de personal por concurso público de oposición y merecimientos para un período fijo de cuatro años, sujeto a evaluaciones anuales;  </w:t>
      </w: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p>
    <w:p w:rsidR="005F0B81" w:rsidRPr="004762D4" w:rsidRDefault="00E24A99" w:rsidP="002A10E4">
      <w:pPr>
        <w:autoSpaceDE w:val="0"/>
        <w:autoSpaceDN w:val="0"/>
        <w:adjustRightInd w:val="0"/>
        <w:spacing w:line="240" w:lineRule="atLeast"/>
        <w:ind w:left="284" w:hanging="284"/>
        <w:jc w:val="both"/>
        <w:rPr>
          <w:rFonts w:ascii="Times New Roman" w:hAnsi="Times New Roman"/>
          <w:i w:val="0"/>
          <w:color w:val="000000"/>
          <w:sz w:val="22"/>
          <w:szCs w:val="22"/>
        </w:rPr>
      </w:pPr>
      <w:r w:rsidRPr="004762D4">
        <w:rPr>
          <w:rFonts w:ascii="Times New Roman" w:hAnsi="Times New Roman"/>
          <w:b/>
          <w:i w:val="0"/>
          <w:color w:val="000000"/>
          <w:sz w:val="22"/>
          <w:szCs w:val="22"/>
        </w:rPr>
        <w:t>b)</w:t>
      </w:r>
      <w:r w:rsidRPr="004762D4">
        <w:rPr>
          <w:rFonts w:ascii="Times New Roman" w:hAnsi="Times New Roman"/>
          <w:i w:val="0"/>
          <w:color w:val="000000"/>
          <w:sz w:val="22"/>
          <w:szCs w:val="22"/>
        </w:rPr>
        <w:t xml:space="preserve"> </w:t>
      </w:r>
      <w:r w:rsidR="002A10E4" w:rsidRPr="004762D4">
        <w:rPr>
          <w:rFonts w:ascii="Times New Roman" w:hAnsi="Times New Roman"/>
          <w:i w:val="0"/>
          <w:color w:val="000000"/>
          <w:sz w:val="22"/>
          <w:szCs w:val="22"/>
        </w:rPr>
        <w:t>Junta Cantonal de Protección de Derechos</w:t>
      </w:r>
      <w:r w:rsidR="00407A16" w:rsidRPr="004762D4">
        <w:rPr>
          <w:rFonts w:ascii="Times New Roman" w:hAnsi="Times New Roman"/>
          <w:i w:val="0"/>
          <w:color w:val="000000"/>
          <w:sz w:val="22"/>
          <w:szCs w:val="22"/>
        </w:rPr>
        <w:t xml:space="preserve"> de la Niñez y la Adolescencia.- E</w:t>
      </w:r>
      <w:r w:rsidR="002A10E4" w:rsidRPr="004762D4">
        <w:rPr>
          <w:rFonts w:ascii="Times New Roman" w:hAnsi="Times New Roman"/>
          <w:i w:val="0"/>
          <w:color w:val="000000"/>
          <w:sz w:val="22"/>
          <w:szCs w:val="22"/>
        </w:rPr>
        <w:t xml:space="preserve">stará Integrada </w:t>
      </w:r>
      <w:r w:rsidR="00407A16" w:rsidRPr="004762D4">
        <w:rPr>
          <w:rFonts w:ascii="Times New Roman" w:hAnsi="Times New Roman"/>
          <w:i w:val="0"/>
          <w:color w:val="000000"/>
          <w:sz w:val="22"/>
          <w:szCs w:val="22"/>
        </w:rPr>
        <w:t xml:space="preserve">por tres miembros principales y tres suplentes, quienes serán profesionales del derecho </w:t>
      </w:r>
      <w:r w:rsidR="002A10E4" w:rsidRPr="004762D4">
        <w:rPr>
          <w:rFonts w:ascii="Times New Roman" w:hAnsi="Times New Roman"/>
          <w:i w:val="0"/>
          <w:color w:val="000000"/>
          <w:sz w:val="22"/>
          <w:szCs w:val="22"/>
        </w:rPr>
        <w:t xml:space="preserve">con experiencia en materia de niñez y adolescencia, </w:t>
      </w:r>
      <w:r w:rsidR="0033467D" w:rsidRPr="004762D4">
        <w:rPr>
          <w:rFonts w:ascii="Times New Roman" w:hAnsi="Times New Roman"/>
          <w:i w:val="0"/>
          <w:color w:val="000000"/>
          <w:sz w:val="22"/>
          <w:szCs w:val="22"/>
        </w:rPr>
        <w:t>elegi</w:t>
      </w:r>
      <w:r w:rsidR="002A10E4" w:rsidRPr="004762D4">
        <w:rPr>
          <w:rFonts w:ascii="Times New Roman" w:hAnsi="Times New Roman"/>
          <w:i w:val="0"/>
          <w:color w:val="000000"/>
          <w:sz w:val="22"/>
          <w:szCs w:val="22"/>
        </w:rPr>
        <w:t xml:space="preserve">dos mediante </w:t>
      </w:r>
      <w:r w:rsidR="00E92885" w:rsidRPr="004762D4">
        <w:rPr>
          <w:rFonts w:ascii="Times New Roman" w:hAnsi="Times New Roman"/>
          <w:i w:val="0"/>
          <w:color w:val="000000"/>
          <w:sz w:val="22"/>
          <w:szCs w:val="22"/>
        </w:rPr>
        <w:t xml:space="preserve">proceso de selección de personal por </w:t>
      </w:r>
      <w:r w:rsidR="002A10E4" w:rsidRPr="004762D4">
        <w:rPr>
          <w:rFonts w:ascii="Times New Roman" w:hAnsi="Times New Roman"/>
          <w:i w:val="0"/>
          <w:color w:val="000000"/>
          <w:sz w:val="22"/>
          <w:szCs w:val="22"/>
        </w:rPr>
        <w:t xml:space="preserve">concurso  </w:t>
      </w:r>
      <w:r w:rsidR="00E92885" w:rsidRPr="004762D4">
        <w:rPr>
          <w:rFonts w:ascii="Times New Roman" w:hAnsi="Times New Roman"/>
          <w:i w:val="0"/>
          <w:color w:val="000000"/>
          <w:sz w:val="22"/>
          <w:szCs w:val="22"/>
        </w:rPr>
        <w:t>público de</w:t>
      </w:r>
      <w:r w:rsidR="002A10E4" w:rsidRPr="004762D4">
        <w:rPr>
          <w:rFonts w:ascii="Times New Roman" w:hAnsi="Times New Roman"/>
          <w:i w:val="0"/>
          <w:color w:val="000000"/>
          <w:sz w:val="22"/>
          <w:szCs w:val="22"/>
        </w:rPr>
        <w:t xml:space="preserve"> oposición</w:t>
      </w:r>
      <w:r w:rsidR="00E92885" w:rsidRPr="004762D4">
        <w:rPr>
          <w:rFonts w:ascii="Times New Roman" w:hAnsi="Times New Roman"/>
          <w:i w:val="0"/>
          <w:color w:val="000000"/>
          <w:sz w:val="22"/>
          <w:szCs w:val="22"/>
        </w:rPr>
        <w:t xml:space="preserve"> y merecimientos para un período fijo </w:t>
      </w:r>
      <w:r w:rsidR="0033467D" w:rsidRPr="004762D4">
        <w:rPr>
          <w:rFonts w:ascii="Times New Roman" w:hAnsi="Times New Roman"/>
          <w:i w:val="0"/>
          <w:color w:val="000000"/>
          <w:sz w:val="22"/>
          <w:szCs w:val="22"/>
        </w:rPr>
        <w:t xml:space="preserve"> </w:t>
      </w:r>
      <w:r w:rsidR="00E92885" w:rsidRPr="004762D4">
        <w:rPr>
          <w:rFonts w:ascii="Times New Roman" w:hAnsi="Times New Roman"/>
          <w:i w:val="0"/>
          <w:color w:val="000000"/>
          <w:sz w:val="22"/>
          <w:szCs w:val="22"/>
        </w:rPr>
        <w:t>por</w:t>
      </w:r>
      <w:r w:rsidR="002A10E4" w:rsidRPr="004762D4">
        <w:rPr>
          <w:rFonts w:ascii="Times New Roman" w:hAnsi="Times New Roman"/>
          <w:i w:val="0"/>
          <w:color w:val="000000"/>
          <w:sz w:val="22"/>
          <w:szCs w:val="22"/>
        </w:rPr>
        <w:t xml:space="preserve">  el Consejo  Cantonal   de la Niñez y la Adolescencia,</w:t>
      </w:r>
      <w:r w:rsidR="005F0B81" w:rsidRPr="004762D4">
        <w:rPr>
          <w:rFonts w:ascii="Times New Roman" w:hAnsi="Times New Roman"/>
          <w:i w:val="0"/>
          <w:color w:val="000000"/>
          <w:sz w:val="22"/>
          <w:szCs w:val="22"/>
        </w:rPr>
        <w:t xml:space="preserve"> conforme lo dispone el Código de la Niñez y Adolescencia, en coordinación con el Departamento Administrativo de Desarrollo Institucional</w:t>
      </w:r>
      <w:r w:rsidR="0033467D" w:rsidRPr="004762D4">
        <w:rPr>
          <w:rFonts w:ascii="Times New Roman" w:hAnsi="Times New Roman"/>
          <w:i w:val="0"/>
          <w:color w:val="000000"/>
          <w:sz w:val="22"/>
          <w:szCs w:val="22"/>
        </w:rPr>
        <w:t xml:space="preserve"> y Talento Humano, del G</w:t>
      </w:r>
      <w:r w:rsidR="005F0B81" w:rsidRPr="004762D4">
        <w:rPr>
          <w:rFonts w:ascii="Times New Roman" w:hAnsi="Times New Roman"/>
          <w:i w:val="0"/>
          <w:color w:val="000000"/>
          <w:sz w:val="22"/>
          <w:szCs w:val="22"/>
        </w:rPr>
        <w:t>obierno Autónomo Descentralizado Municipal del Cantón Pelileo.</w:t>
      </w:r>
    </w:p>
    <w:p w:rsidR="005F0B81" w:rsidRPr="004762D4" w:rsidRDefault="005F0B81" w:rsidP="002A10E4">
      <w:pPr>
        <w:autoSpaceDE w:val="0"/>
        <w:autoSpaceDN w:val="0"/>
        <w:adjustRightInd w:val="0"/>
        <w:spacing w:line="240" w:lineRule="atLeast"/>
        <w:ind w:left="284" w:hanging="284"/>
        <w:jc w:val="both"/>
        <w:rPr>
          <w:rFonts w:ascii="Times New Roman" w:hAnsi="Times New Roman"/>
          <w:i w:val="0"/>
          <w:color w:val="000000"/>
          <w:sz w:val="22"/>
          <w:szCs w:val="22"/>
        </w:rPr>
      </w:pPr>
    </w:p>
    <w:p w:rsidR="005F0B81" w:rsidRPr="004762D4" w:rsidRDefault="005F0B81" w:rsidP="002A10E4">
      <w:pPr>
        <w:autoSpaceDE w:val="0"/>
        <w:autoSpaceDN w:val="0"/>
        <w:adjustRightInd w:val="0"/>
        <w:spacing w:line="240" w:lineRule="atLeast"/>
        <w:ind w:left="284" w:hanging="284"/>
        <w:jc w:val="both"/>
        <w:rPr>
          <w:rFonts w:ascii="Times New Roman" w:hAnsi="Times New Roman"/>
          <w:i w:val="0"/>
          <w:color w:val="000000"/>
          <w:sz w:val="22"/>
          <w:szCs w:val="22"/>
        </w:rPr>
      </w:pPr>
      <w:r w:rsidRPr="004762D4">
        <w:rPr>
          <w:rFonts w:ascii="Times New Roman" w:hAnsi="Times New Roman"/>
          <w:b/>
          <w:i w:val="0"/>
          <w:color w:val="000000"/>
          <w:sz w:val="22"/>
          <w:szCs w:val="22"/>
        </w:rPr>
        <w:t xml:space="preserve">c)  </w:t>
      </w:r>
      <w:r w:rsidRPr="004762D4">
        <w:rPr>
          <w:rFonts w:ascii="Times New Roman" w:hAnsi="Times New Roman"/>
          <w:i w:val="0"/>
          <w:color w:val="000000"/>
          <w:sz w:val="22"/>
          <w:szCs w:val="22"/>
        </w:rPr>
        <w:t>La Investigación e Instrucción de las infracciones a las Ordenanzas y demás normativa municipal estará bajo responsabilidad del o los funcionarios titulares</w:t>
      </w:r>
      <w:r w:rsidR="00605FF0" w:rsidRPr="004762D4">
        <w:rPr>
          <w:rFonts w:ascii="Times New Roman" w:hAnsi="Times New Roman"/>
          <w:i w:val="0"/>
          <w:color w:val="000000"/>
          <w:sz w:val="22"/>
          <w:szCs w:val="22"/>
        </w:rPr>
        <w:t xml:space="preserve"> de las áreas de Control, debiendo cumplir sus facultades conforme lo dispone el COA en los artículos 255, 256 y 257 y las disposiciones de la presente Ordenanza. En la Institución se deberá respaldar con la fundamentación en derecho, debiendo contar la o las Unidades de Control con el personal necesario con formación profesional en Abogacía.</w:t>
      </w: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p>
    <w:p w:rsidR="002A10E4" w:rsidRPr="004762D4" w:rsidRDefault="00EA684C" w:rsidP="00090676">
      <w:pPr>
        <w:autoSpaceDE w:val="0"/>
        <w:autoSpaceDN w:val="0"/>
        <w:adjustRightInd w:val="0"/>
        <w:spacing w:line="240" w:lineRule="atLeast"/>
        <w:jc w:val="both"/>
        <w:rPr>
          <w:rFonts w:ascii="Times New Roman" w:hAnsi="Times New Roman"/>
          <w:i w:val="0"/>
          <w:color w:val="000000"/>
          <w:sz w:val="22"/>
          <w:szCs w:val="22"/>
        </w:rPr>
      </w:pPr>
      <w:r w:rsidRPr="004762D4">
        <w:rPr>
          <w:rFonts w:ascii="Times New Roman" w:hAnsi="Times New Roman"/>
          <w:b/>
          <w:i w:val="0"/>
          <w:color w:val="000000"/>
          <w:sz w:val="22"/>
          <w:szCs w:val="22"/>
        </w:rPr>
        <w:t>Art.</w:t>
      </w:r>
      <w:r w:rsidR="002A10E4" w:rsidRPr="004762D4">
        <w:rPr>
          <w:rFonts w:ascii="Times New Roman" w:hAnsi="Times New Roman"/>
          <w:b/>
          <w:i w:val="0"/>
          <w:color w:val="000000"/>
          <w:sz w:val="22"/>
          <w:szCs w:val="22"/>
        </w:rPr>
        <w:t xml:space="preserve"> </w:t>
      </w:r>
      <w:r w:rsidR="005D3BC9" w:rsidRPr="004762D4">
        <w:rPr>
          <w:rFonts w:ascii="Times New Roman" w:hAnsi="Times New Roman"/>
          <w:b/>
          <w:i w:val="0"/>
          <w:color w:val="000000"/>
          <w:sz w:val="22"/>
          <w:szCs w:val="22"/>
        </w:rPr>
        <w:t>4</w:t>
      </w:r>
      <w:r w:rsidR="002A10E4" w:rsidRPr="004762D4">
        <w:rPr>
          <w:rFonts w:ascii="Times New Roman" w:hAnsi="Times New Roman"/>
          <w:b/>
          <w:i w:val="0"/>
          <w:color w:val="000000"/>
          <w:sz w:val="22"/>
          <w:szCs w:val="22"/>
        </w:rPr>
        <w:t xml:space="preserve">.-  </w:t>
      </w:r>
      <w:r w:rsidR="0033467D" w:rsidRPr="004762D4">
        <w:rPr>
          <w:rFonts w:ascii="Times New Roman" w:hAnsi="Times New Roman"/>
          <w:b/>
          <w:i w:val="0"/>
          <w:color w:val="000000"/>
          <w:sz w:val="22"/>
          <w:szCs w:val="22"/>
        </w:rPr>
        <w:t xml:space="preserve">Procedimiento en infracciones flagrantes.- </w:t>
      </w:r>
      <w:r w:rsidR="002A10E4" w:rsidRPr="004762D4">
        <w:rPr>
          <w:rFonts w:ascii="Times New Roman" w:hAnsi="Times New Roman"/>
          <w:i w:val="0"/>
          <w:color w:val="000000"/>
          <w:sz w:val="22"/>
          <w:szCs w:val="22"/>
        </w:rPr>
        <w:t xml:space="preserve"> En atención a la naturaleza y temporalidad de la infracción se tomará en cuenta</w:t>
      </w:r>
      <w:r w:rsidR="0033467D" w:rsidRPr="004762D4">
        <w:rPr>
          <w:rFonts w:ascii="Times New Roman" w:hAnsi="Times New Roman"/>
          <w:i w:val="0"/>
          <w:color w:val="000000"/>
          <w:sz w:val="22"/>
          <w:szCs w:val="22"/>
        </w:rPr>
        <w:t xml:space="preserve"> como hecho flagrante la infracción cometida dentro de las 56 horas de iniciada la acción</w:t>
      </w:r>
      <w:r w:rsidR="002A10E4" w:rsidRPr="004762D4">
        <w:rPr>
          <w:rFonts w:ascii="Times New Roman" w:hAnsi="Times New Roman"/>
          <w:i w:val="0"/>
          <w:color w:val="000000"/>
          <w:sz w:val="22"/>
          <w:szCs w:val="22"/>
        </w:rPr>
        <w:t>, en el caso de flagrancia</w:t>
      </w:r>
      <w:r w:rsidR="0033467D" w:rsidRPr="004762D4">
        <w:rPr>
          <w:rFonts w:ascii="Times New Roman" w:hAnsi="Times New Roman"/>
          <w:i w:val="0"/>
          <w:color w:val="000000"/>
          <w:sz w:val="22"/>
          <w:szCs w:val="22"/>
        </w:rPr>
        <w:t xml:space="preserve"> se procederá conforme lo determina la presente Ordenanza y lo señalado en el COA en el artículo 252; </w:t>
      </w:r>
      <w:r w:rsidR="002A10E4" w:rsidRPr="004762D4">
        <w:rPr>
          <w:rFonts w:ascii="Times New Roman" w:hAnsi="Times New Roman"/>
          <w:i w:val="0"/>
          <w:color w:val="000000"/>
          <w:sz w:val="22"/>
          <w:szCs w:val="22"/>
        </w:rPr>
        <w:t xml:space="preserve">el Director Departamental de Control Urbano, Régimen Urbanístico, </w:t>
      </w:r>
      <w:r w:rsidR="002A10E4" w:rsidRPr="004762D4">
        <w:rPr>
          <w:rFonts w:ascii="Times New Roman" w:hAnsi="Times New Roman"/>
          <w:i w:val="0"/>
          <w:color w:val="000000"/>
          <w:sz w:val="22"/>
          <w:szCs w:val="22"/>
        </w:rPr>
        <w:lastRenderedPageBreak/>
        <w:t>Ambiental, Canteras</w:t>
      </w:r>
      <w:r w:rsidR="00A96AA5">
        <w:rPr>
          <w:rFonts w:ascii="Times New Roman" w:hAnsi="Times New Roman"/>
          <w:i w:val="0"/>
          <w:color w:val="000000"/>
          <w:sz w:val="22"/>
          <w:szCs w:val="22"/>
        </w:rPr>
        <w:t>,</w:t>
      </w:r>
      <w:r w:rsidR="002A10E4" w:rsidRPr="004762D4">
        <w:rPr>
          <w:rFonts w:ascii="Times New Roman" w:hAnsi="Times New Roman"/>
          <w:i w:val="0"/>
          <w:color w:val="000000"/>
          <w:sz w:val="22"/>
          <w:szCs w:val="22"/>
        </w:rPr>
        <w:t xml:space="preserve"> Minas y Riesgos, </w:t>
      </w:r>
      <w:r w:rsidR="00A96AA5">
        <w:rPr>
          <w:rFonts w:ascii="Times New Roman" w:hAnsi="Times New Roman"/>
          <w:i w:val="0"/>
          <w:color w:val="000000"/>
          <w:sz w:val="22"/>
          <w:szCs w:val="22"/>
        </w:rPr>
        <w:t>o</w:t>
      </w:r>
      <w:r w:rsidR="0033467D" w:rsidRPr="004762D4">
        <w:rPr>
          <w:rFonts w:ascii="Times New Roman" w:hAnsi="Times New Roman"/>
          <w:i w:val="0"/>
          <w:color w:val="000000"/>
          <w:sz w:val="22"/>
          <w:szCs w:val="22"/>
        </w:rPr>
        <w:t xml:space="preserve"> quienes cumplan funciones de Instructor,  conocida la flagrancia procederá a disponer las medidas preventivas o cautelares, y a preparar y remitir el informe </w:t>
      </w:r>
      <w:r w:rsidR="00090676" w:rsidRPr="004762D4">
        <w:rPr>
          <w:rFonts w:ascii="Times New Roman" w:hAnsi="Times New Roman"/>
          <w:i w:val="0"/>
          <w:color w:val="000000"/>
          <w:sz w:val="22"/>
          <w:szCs w:val="22"/>
        </w:rPr>
        <w:t xml:space="preserve"> respectivo a la Unidad de Justicia dentro del término de un día, señalando las infracciones flagrantes a las disposiciones de las distintas ordenanzas y normativas municipales. Para el cumplimiento de sus obligaciones contará con la asistencia técnica y legal en el Departamento.  </w:t>
      </w: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p>
    <w:p w:rsidR="00090676" w:rsidRPr="004762D4" w:rsidRDefault="00EA684C" w:rsidP="002A10E4">
      <w:pPr>
        <w:autoSpaceDE w:val="0"/>
        <w:autoSpaceDN w:val="0"/>
        <w:adjustRightInd w:val="0"/>
        <w:spacing w:line="240" w:lineRule="atLeast"/>
        <w:jc w:val="both"/>
        <w:rPr>
          <w:rFonts w:ascii="Times New Roman" w:hAnsi="Times New Roman"/>
          <w:i w:val="0"/>
          <w:color w:val="000000"/>
          <w:sz w:val="22"/>
          <w:szCs w:val="22"/>
        </w:rPr>
      </w:pPr>
      <w:r w:rsidRPr="004762D4">
        <w:rPr>
          <w:rFonts w:ascii="Times New Roman" w:hAnsi="Times New Roman"/>
          <w:b/>
          <w:i w:val="0"/>
          <w:color w:val="000000"/>
          <w:sz w:val="22"/>
          <w:szCs w:val="22"/>
        </w:rPr>
        <w:t>Art.</w:t>
      </w:r>
      <w:r w:rsidR="002A10E4" w:rsidRPr="004762D4">
        <w:rPr>
          <w:rFonts w:ascii="Times New Roman" w:hAnsi="Times New Roman"/>
          <w:b/>
          <w:i w:val="0"/>
          <w:color w:val="000000"/>
          <w:sz w:val="22"/>
          <w:szCs w:val="22"/>
        </w:rPr>
        <w:t xml:space="preserve"> </w:t>
      </w:r>
      <w:r w:rsidR="0033467D" w:rsidRPr="004762D4">
        <w:rPr>
          <w:rFonts w:ascii="Times New Roman" w:hAnsi="Times New Roman"/>
          <w:b/>
          <w:i w:val="0"/>
          <w:color w:val="000000"/>
          <w:sz w:val="22"/>
          <w:szCs w:val="22"/>
        </w:rPr>
        <w:t>5</w:t>
      </w:r>
      <w:r w:rsidR="002A10E4" w:rsidRPr="004762D4">
        <w:rPr>
          <w:rFonts w:ascii="Times New Roman" w:hAnsi="Times New Roman"/>
          <w:b/>
          <w:i w:val="0"/>
          <w:color w:val="000000"/>
          <w:sz w:val="22"/>
          <w:szCs w:val="22"/>
        </w:rPr>
        <w:t>.- Actas   de   juzgamiento.-</w:t>
      </w:r>
      <w:r w:rsidR="002A10E4" w:rsidRPr="004762D4">
        <w:rPr>
          <w:rFonts w:ascii="Times New Roman" w:hAnsi="Times New Roman"/>
          <w:i w:val="0"/>
          <w:color w:val="000000"/>
          <w:sz w:val="22"/>
          <w:szCs w:val="22"/>
        </w:rPr>
        <w:t xml:space="preserve"> Para el caso del  juzgador de la o las contravenciones,  una  vez  que el </w:t>
      </w:r>
      <w:r w:rsidR="00090676" w:rsidRPr="004762D4">
        <w:rPr>
          <w:rFonts w:ascii="Times New Roman" w:hAnsi="Times New Roman"/>
          <w:i w:val="0"/>
          <w:color w:val="000000"/>
          <w:sz w:val="22"/>
          <w:szCs w:val="22"/>
        </w:rPr>
        <w:t>Instructor Municipal o titular del Departamento que ejerce el Control, conforme modelo de gestión municipal, por sí o a través de su delegado emitan su informe al Instructor, éste dejará constancia del particular y remitirá a la Unidad de Justicia quienes también dejarán constancia de la recepción del caso, y del juzgamiento mediante un Acta de Juzgamiento.</w:t>
      </w: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p>
    <w:p w:rsidR="00090676" w:rsidRPr="004762D4" w:rsidRDefault="00EA684C" w:rsidP="002A10E4">
      <w:pPr>
        <w:autoSpaceDE w:val="0"/>
        <w:autoSpaceDN w:val="0"/>
        <w:adjustRightInd w:val="0"/>
        <w:spacing w:line="240" w:lineRule="atLeast"/>
        <w:jc w:val="both"/>
        <w:rPr>
          <w:rFonts w:ascii="Times New Roman" w:hAnsi="Times New Roman"/>
          <w:i w:val="0"/>
          <w:color w:val="000000"/>
          <w:sz w:val="22"/>
          <w:szCs w:val="22"/>
        </w:rPr>
      </w:pPr>
      <w:r w:rsidRPr="004762D4">
        <w:rPr>
          <w:rFonts w:ascii="Times New Roman" w:hAnsi="Times New Roman"/>
          <w:b/>
          <w:i w:val="0"/>
          <w:color w:val="000000"/>
          <w:sz w:val="22"/>
          <w:szCs w:val="22"/>
        </w:rPr>
        <w:t>Art.</w:t>
      </w:r>
      <w:r w:rsidR="002A10E4" w:rsidRPr="004762D4">
        <w:rPr>
          <w:rFonts w:ascii="Times New Roman" w:hAnsi="Times New Roman"/>
          <w:b/>
          <w:i w:val="0"/>
          <w:color w:val="000000"/>
          <w:sz w:val="22"/>
          <w:szCs w:val="22"/>
        </w:rPr>
        <w:t xml:space="preserve"> </w:t>
      </w:r>
      <w:r w:rsidR="00090676" w:rsidRPr="004762D4">
        <w:rPr>
          <w:rFonts w:ascii="Times New Roman" w:hAnsi="Times New Roman"/>
          <w:b/>
          <w:i w:val="0"/>
          <w:color w:val="000000"/>
          <w:sz w:val="22"/>
          <w:szCs w:val="22"/>
        </w:rPr>
        <w:t>6</w:t>
      </w:r>
      <w:r w:rsidR="002A10E4" w:rsidRPr="004762D4">
        <w:rPr>
          <w:rFonts w:ascii="Times New Roman" w:hAnsi="Times New Roman"/>
          <w:b/>
          <w:i w:val="0"/>
          <w:color w:val="000000"/>
          <w:sz w:val="22"/>
          <w:szCs w:val="22"/>
        </w:rPr>
        <w:t xml:space="preserve">.- De la Sentencia.- </w:t>
      </w:r>
      <w:r w:rsidR="002A10E4" w:rsidRPr="004762D4">
        <w:rPr>
          <w:rFonts w:ascii="Times New Roman" w:hAnsi="Times New Roman"/>
          <w:i w:val="0"/>
          <w:color w:val="000000"/>
          <w:sz w:val="22"/>
          <w:szCs w:val="22"/>
        </w:rPr>
        <w:t xml:space="preserve">Las resoluciones </w:t>
      </w:r>
      <w:r w:rsidR="00090676" w:rsidRPr="004762D4">
        <w:rPr>
          <w:rFonts w:ascii="Times New Roman" w:hAnsi="Times New Roman"/>
          <w:i w:val="0"/>
          <w:color w:val="000000"/>
          <w:sz w:val="22"/>
          <w:szCs w:val="22"/>
        </w:rPr>
        <w:t>sancionatorias o actos emitidos por el Administrador de Justicia Municipal o del delegado sancionador, con la que se determina la sanción al responsable de violación a la normativa local, o absolución del imputado.</w:t>
      </w:r>
    </w:p>
    <w:p w:rsidR="00090676" w:rsidRPr="004762D4" w:rsidRDefault="00090676" w:rsidP="002A10E4">
      <w:pPr>
        <w:autoSpaceDE w:val="0"/>
        <w:autoSpaceDN w:val="0"/>
        <w:adjustRightInd w:val="0"/>
        <w:spacing w:line="240" w:lineRule="atLeast"/>
        <w:jc w:val="both"/>
        <w:rPr>
          <w:rFonts w:ascii="Times New Roman" w:hAnsi="Times New Roman"/>
          <w:i w:val="0"/>
          <w:color w:val="000000"/>
          <w:sz w:val="22"/>
          <w:szCs w:val="22"/>
        </w:rPr>
      </w:pP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r w:rsidRPr="004762D4">
        <w:rPr>
          <w:rFonts w:ascii="Times New Roman" w:hAnsi="Times New Roman"/>
          <w:i w:val="0"/>
          <w:color w:val="000000"/>
          <w:sz w:val="22"/>
          <w:szCs w:val="22"/>
        </w:rPr>
        <w:t xml:space="preserve">La resolución será condenatoria o en rebeldía, recurrible y escrita, inmutable en el fondo y en efectos jurídicos; únicamente es rectificable los errores de escritura, nombres, de citas legales, de cálculo o puramente numéricos podrán ser corregidos, de </w:t>
      </w:r>
      <w:r w:rsidR="00B074FE" w:rsidRPr="004762D4">
        <w:rPr>
          <w:rFonts w:ascii="Times New Roman" w:hAnsi="Times New Roman"/>
          <w:i w:val="0"/>
          <w:color w:val="000000"/>
          <w:sz w:val="22"/>
          <w:szCs w:val="22"/>
        </w:rPr>
        <w:t>oficio o a petición de parte, aú</w:t>
      </w:r>
      <w:r w:rsidRPr="004762D4">
        <w:rPr>
          <w:rFonts w:ascii="Times New Roman" w:hAnsi="Times New Roman"/>
          <w:i w:val="0"/>
          <w:color w:val="000000"/>
          <w:sz w:val="22"/>
          <w:szCs w:val="22"/>
        </w:rPr>
        <w:t xml:space="preserve">n durante la ejecución de la resolución, sin que en caso alguno se modifique el sentido de la resolución. </w:t>
      </w: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p>
    <w:p w:rsidR="002A10E4" w:rsidRPr="004762D4" w:rsidRDefault="00EA684C" w:rsidP="002A10E4">
      <w:pPr>
        <w:autoSpaceDE w:val="0"/>
        <w:autoSpaceDN w:val="0"/>
        <w:adjustRightInd w:val="0"/>
        <w:spacing w:line="240" w:lineRule="atLeast"/>
        <w:jc w:val="both"/>
        <w:rPr>
          <w:rFonts w:ascii="Times New Roman" w:hAnsi="Times New Roman"/>
          <w:i w:val="0"/>
          <w:color w:val="000000"/>
          <w:sz w:val="22"/>
          <w:szCs w:val="22"/>
        </w:rPr>
      </w:pPr>
      <w:r w:rsidRPr="004762D4">
        <w:rPr>
          <w:rFonts w:ascii="Times New Roman" w:hAnsi="Times New Roman"/>
          <w:b/>
          <w:i w:val="0"/>
          <w:color w:val="000000"/>
          <w:sz w:val="22"/>
          <w:szCs w:val="22"/>
        </w:rPr>
        <w:t>Art.</w:t>
      </w:r>
      <w:r w:rsidR="002A10E4" w:rsidRPr="004762D4">
        <w:rPr>
          <w:rFonts w:ascii="Times New Roman" w:hAnsi="Times New Roman"/>
          <w:b/>
          <w:i w:val="0"/>
          <w:color w:val="000000"/>
          <w:sz w:val="22"/>
          <w:szCs w:val="22"/>
        </w:rPr>
        <w:t xml:space="preserve"> </w:t>
      </w:r>
      <w:r w:rsidR="00090676" w:rsidRPr="004762D4">
        <w:rPr>
          <w:rFonts w:ascii="Times New Roman" w:hAnsi="Times New Roman"/>
          <w:b/>
          <w:i w:val="0"/>
          <w:color w:val="000000"/>
          <w:sz w:val="22"/>
          <w:szCs w:val="22"/>
        </w:rPr>
        <w:t>7</w:t>
      </w:r>
      <w:r w:rsidR="002A10E4" w:rsidRPr="004762D4">
        <w:rPr>
          <w:rFonts w:ascii="Times New Roman" w:hAnsi="Times New Roman"/>
          <w:b/>
          <w:i w:val="0"/>
          <w:color w:val="000000"/>
          <w:sz w:val="22"/>
          <w:szCs w:val="22"/>
        </w:rPr>
        <w:t xml:space="preserve">.- Procedimiento.- </w:t>
      </w:r>
      <w:r w:rsidR="002A10E4" w:rsidRPr="004762D4">
        <w:rPr>
          <w:rFonts w:ascii="Times New Roman" w:hAnsi="Times New Roman"/>
          <w:i w:val="0"/>
          <w:color w:val="000000"/>
          <w:sz w:val="22"/>
          <w:szCs w:val="22"/>
        </w:rPr>
        <w:t>Para conocer, sustanciar y resolver sobre las infracciones a las  ordenanzas  municipales  que  sean  de su competencia,  los juzgadores de la o las contravenciones  se sujetarán a lo dispuesto en</w:t>
      </w:r>
      <w:r w:rsidR="008653B9" w:rsidRPr="004762D4">
        <w:rPr>
          <w:rFonts w:ascii="Times New Roman" w:hAnsi="Times New Roman"/>
          <w:i w:val="0"/>
          <w:color w:val="000000"/>
          <w:sz w:val="22"/>
          <w:szCs w:val="22"/>
        </w:rPr>
        <w:t xml:space="preserve"> el Libro III del COA y subsidiariamente a las disposiciones del Código orgánico General de Procesos, el Código Orgánico de la Función Judicial  </w:t>
      </w:r>
      <w:r w:rsidR="002A10E4" w:rsidRPr="004762D4">
        <w:rPr>
          <w:rFonts w:ascii="Times New Roman" w:hAnsi="Times New Roman"/>
          <w:i w:val="0"/>
          <w:color w:val="000000"/>
          <w:sz w:val="22"/>
          <w:szCs w:val="22"/>
        </w:rPr>
        <w:t>y más normas  adjetivas  vigentes  en el ordenamiento municipal.</w:t>
      </w: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r w:rsidRPr="004762D4">
        <w:rPr>
          <w:rFonts w:ascii="Times New Roman" w:hAnsi="Times New Roman"/>
          <w:i w:val="0"/>
          <w:color w:val="000000"/>
          <w:sz w:val="22"/>
          <w:szCs w:val="22"/>
        </w:rPr>
        <w:t>En los casos de vulneración de derechos de los niños y adolescentes, para  su juzgamiento, la Junta   Cantonal de Protección de Derechos o quien ejerza las funciones en su lugar, se sujetará a lo dispuesto en los  artículos del 235 al 240  del Código de la Niñez y la Adolescencia u otras l</w:t>
      </w:r>
      <w:r w:rsidR="008653B9" w:rsidRPr="004762D4">
        <w:rPr>
          <w:rFonts w:ascii="Times New Roman" w:hAnsi="Times New Roman"/>
          <w:i w:val="0"/>
          <w:color w:val="000000"/>
          <w:sz w:val="22"/>
          <w:szCs w:val="22"/>
        </w:rPr>
        <w:t>eyes aplicables  en este ámbito y en el procedimiento del COA.</w:t>
      </w: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p>
    <w:p w:rsidR="002A10E4" w:rsidRPr="004762D4" w:rsidRDefault="00EA684C" w:rsidP="002A10E4">
      <w:pPr>
        <w:autoSpaceDE w:val="0"/>
        <w:autoSpaceDN w:val="0"/>
        <w:adjustRightInd w:val="0"/>
        <w:spacing w:line="240" w:lineRule="atLeast"/>
        <w:jc w:val="both"/>
        <w:rPr>
          <w:rFonts w:ascii="Times New Roman" w:hAnsi="Times New Roman"/>
          <w:i w:val="0"/>
          <w:color w:val="000000"/>
          <w:sz w:val="22"/>
          <w:szCs w:val="22"/>
        </w:rPr>
      </w:pPr>
      <w:r w:rsidRPr="004762D4">
        <w:rPr>
          <w:rFonts w:ascii="Times New Roman" w:hAnsi="Times New Roman"/>
          <w:b/>
          <w:i w:val="0"/>
          <w:color w:val="000000"/>
          <w:sz w:val="22"/>
          <w:szCs w:val="22"/>
        </w:rPr>
        <w:t>Art.</w:t>
      </w:r>
      <w:r w:rsidR="002A10E4" w:rsidRPr="004762D4">
        <w:rPr>
          <w:rFonts w:ascii="Times New Roman" w:hAnsi="Times New Roman"/>
          <w:b/>
          <w:i w:val="0"/>
          <w:color w:val="000000"/>
          <w:sz w:val="22"/>
          <w:szCs w:val="22"/>
        </w:rPr>
        <w:t xml:space="preserve"> </w:t>
      </w:r>
      <w:r w:rsidR="008653B9" w:rsidRPr="004762D4">
        <w:rPr>
          <w:rFonts w:ascii="Times New Roman" w:hAnsi="Times New Roman"/>
          <w:b/>
          <w:i w:val="0"/>
          <w:color w:val="000000"/>
          <w:sz w:val="22"/>
          <w:szCs w:val="22"/>
        </w:rPr>
        <w:t>8</w:t>
      </w:r>
      <w:r w:rsidR="002A10E4" w:rsidRPr="004762D4">
        <w:rPr>
          <w:rFonts w:ascii="Times New Roman" w:hAnsi="Times New Roman"/>
          <w:b/>
          <w:i w:val="0"/>
          <w:color w:val="000000"/>
          <w:sz w:val="22"/>
          <w:szCs w:val="22"/>
        </w:rPr>
        <w:t>.- Inhibición.-</w:t>
      </w:r>
      <w:r w:rsidR="002A10E4" w:rsidRPr="004762D4">
        <w:rPr>
          <w:rFonts w:ascii="Times New Roman" w:hAnsi="Times New Roman"/>
          <w:i w:val="0"/>
          <w:color w:val="000000"/>
          <w:sz w:val="22"/>
          <w:szCs w:val="22"/>
        </w:rPr>
        <w:t xml:space="preserve"> En los casos en los que el o los Administradores de Justicia Municipal de Contravenciones  o los miembros  principales de la Junta Cantonal de Protección de Derechos, o quien haga sus veces, consideraren que no les corresponde  el conocimiento de un asunto que llegare a su dependencia,    con el debido  sustento, en cumplimiento de los principios de celeridad y oportunidad, podrán  inhibirse  del conocimiento  de la causa, señalando expresamente las causas.</w:t>
      </w: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p>
    <w:p w:rsidR="002A10E4" w:rsidRPr="004762D4" w:rsidRDefault="00EA684C" w:rsidP="002A10E4">
      <w:pPr>
        <w:autoSpaceDE w:val="0"/>
        <w:autoSpaceDN w:val="0"/>
        <w:adjustRightInd w:val="0"/>
        <w:spacing w:line="240" w:lineRule="atLeast"/>
        <w:jc w:val="both"/>
        <w:rPr>
          <w:rFonts w:ascii="Times New Roman" w:hAnsi="Times New Roman"/>
          <w:b/>
          <w:i w:val="0"/>
          <w:color w:val="000000"/>
          <w:sz w:val="22"/>
          <w:szCs w:val="22"/>
        </w:rPr>
      </w:pPr>
      <w:r w:rsidRPr="004762D4">
        <w:rPr>
          <w:rFonts w:ascii="Times New Roman" w:hAnsi="Times New Roman"/>
          <w:b/>
          <w:i w:val="0"/>
          <w:color w:val="000000"/>
          <w:sz w:val="22"/>
          <w:szCs w:val="22"/>
        </w:rPr>
        <w:t>Art.</w:t>
      </w:r>
      <w:r w:rsidR="002A10E4" w:rsidRPr="004762D4">
        <w:rPr>
          <w:rFonts w:ascii="Times New Roman" w:hAnsi="Times New Roman"/>
          <w:b/>
          <w:i w:val="0"/>
          <w:color w:val="000000"/>
          <w:sz w:val="22"/>
          <w:szCs w:val="22"/>
        </w:rPr>
        <w:t xml:space="preserve"> </w:t>
      </w:r>
      <w:r w:rsidR="008653B9" w:rsidRPr="004762D4">
        <w:rPr>
          <w:rFonts w:ascii="Times New Roman" w:hAnsi="Times New Roman"/>
          <w:b/>
          <w:i w:val="0"/>
          <w:color w:val="000000"/>
          <w:sz w:val="22"/>
          <w:szCs w:val="22"/>
        </w:rPr>
        <w:t>9</w:t>
      </w:r>
      <w:r w:rsidR="002A10E4" w:rsidRPr="004762D4">
        <w:rPr>
          <w:rFonts w:ascii="Times New Roman" w:hAnsi="Times New Roman"/>
          <w:b/>
          <w:i w:val="0"/>
          <w:color w:val="000000"/>
          <w:sz w:val="22"/>
          <w:szCs w:val="22"/>
        </w:rPr>
        <w:t xml:space="preserve">.- Recusación y excusa.- </w:t>
      </w:r>
      <w:r w:rsidR="002A10E4" w:rsidRPr="004762D4">
        <w:rPr>
          <w:rFonts w:ascii="Times New Roman" w:hAnsi="Times New Roman"/>
          <w:i w:val="0"/>
          <w:color w:val="000000"/>
          <w:sz w:val="22"/>
          <w:szCs w:val="22"/>
        </w:rPr>
        <w:t xml:space="preserve">Los Administradores de Justicia Municipal de Contravenciones podrán ser recusados o excusarse conforme lo señalado en el </w:t>
      </w:r>
      <w:r w:rsidR="0063540B" w:rsidRPr="004762D4">
        <w:rPr>
          <w:rFonts w:ascii="Times New Roman" w:hAnsi="Times New Roman"/>
          <w:i w:val="0"/>
          <w:color w:val="000000"/>
          <w:sz w:val="22"/>
          <w:szCs w:val="22"/>
        </w:rPr>
        <w:t>COA en los artículos 86, 87 y 88. La excusa se presentará  s</w:t>
      </w:r>
      <w:r w:rsidR="002A10E4" w:rsidRPr="004762D4">
        <w:rPr>
          <w:rFonts w:ascii="Times New Roman" w:hAnsi="Times New Roman"/>
          <w:i w:val="0"/>
          <w:color w:val="000000"/>
          <w:sz w:val="22"/>
          <w:szCs w:val="22"/>
        </w:rPr>
        <w:t>e</w:t>
      </w:r>
      <w:r w:rsidR="0063540B" w:rsidRPr="004762D4">
        <w:rPr>
          <w:rFonts w:ascii="Times New Roman" w:hAnsi="Times New Roman"/>
          <w:i w:val="0"/>
          <w:color w:val="000000"/>
          <w:sz w:val="22"/>
          <w:szCs w:val="22"/>
        </w:rPr>
        <w:t xml:space="preserve"> </w:t>
      </w:r>
      <w:r w:rsidR="002A10E4" w:rsidRPr="004762D4">
        <w:rPr>
          <w:rFonts w:ascii="Times New Roman" w:hAnsi="Times New Roman"/>
          <w:i w:val="0"/>
          <w:color w:val="000000"/>
          <w:sz w:val="22"/>
          <w:szCs w:val="22"/>
        </w:rPr>
        <w:t xml:space="preserve"> presentará ante el señor Alcalde para su disposición, igualmente la recusación se pondrá en conocimiento del señor Alcalde.</w:t>
      </w:r>
      <w:r w:rsidR="002A10E4" w:rsidRPr="004762D4">
        <w:rPr>
          <w:rFonts w:ascii="Times New Roman" w:hAnsi="Times New Roman"/>
          <w:b/>
          <w:i w:val="0"/>
          <w:color w:val="000000"/>
          <w:sz w:val="22"/>
          <w:szCs w:val="22"/>
        </w:rPr>
        <w:t xml:space="preserve">   </w:t>
      </w: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p>
    <w:p w:rsidR="002A10E4" w:rsidRPr="004762D4" w:rsidRDefault="00EA684C" w:rsidP="002A10E4">
      <w:pPr>
        <w:autoSpaceDE w:val="0"/>
        <w:autoSpaceDN w:val="0"/>
        <w:adjustRightInd w:val="0"/>
        <w:spacing w:line="240" w:lineRule="atLeast"/>
        <w:jc w:val="both"/>
        <w:rPr>
          <w:rFonts w:ascii="Times New Roman" w:hAnsi="Times New Roman"/>
          <w:i w:val="0"/>
          <w:color w:val="000000"/>
          <w:sz w:val="22"/>
          <w:szCs w:val="22"/>
        </w:rPr>
      </w:pPr>
      <w:r w:rsidRPr="004762D4">
        <w:rPr>
          <w:rFonts w:ascii="Times New Roman" w:hAnsi="Times New Roman"/>
          <w:b/>
          <w:i w:val="0"/>
          <w:color w:val="000000"/>
          <w:sz w:val="22"/>
          <w:szCs w:val="22"/>
        </w:rPr>
        <w:lastRenderedPageBreak/>
        <w:t>Art.</w:t>
      </w:r>
      <w:r w:rsidR="002A10E4" w:rsidRPr="004762D4">
        <w:rPr>
          <w:rFonts w:ascii="Times New Roman" w:hAnsi="Times New Roman"/>
          <w:b/>
          <w:i w:val="0"/>
          <w:color w:val="000000"/>
          <w:sz w:val="22"/>
          <w:szCs w:val="22"/>
        </w:rPr>
        <w:t xml:space="preserve"> 1</w:t>
      </w:r>
      <w:r w:rsidR="008653B9" w:rsidRPr="004762D4">
        <w:rPr>
          <w:rFonts w:ascii="Times New Roman" w:hAnsi="Times New Roman"/>
          <w:b/>
          <w:i w:val="0"/>
          <w:color w:val="000000"/>
          <w:sz w:val="22"/>
          <w:szCs w:val="22"/>
        </w:rPr>
        <w:t>0</w:t>
      </w:r>
      <w:r w:rsidR="002A10E4" w:rsidRPr="004762D4">
        <w:rPr>
          <w:rFonts w:ascii="Times New Roman" w:hAnsi="Times New Roman"/>
          <w:b/>
          <w:i w:val="0"/>
          <w:color w:val="000000"/>
          <w:sz w:val="22"/>
          <w:szCs w:val="22"/>
        </w:rPr>
        <w:t xml:space="preserve">.- Peritajes.- </w:t>
      </w:r>
      <w:r w:rsidR="002A10E4" w:rsidRPr="004762D4">
        <w:rPr>
          <w:rFonts w:ascii="Times New Roman" w:hAnsi="Times New Roman"/>
          <w:i w:val="0"/>
          <w:color w:val="000000"/>
          <w:sz w:val="22"/>
          <w:szCs w:val="22"/>
        </w:rPr>
        <w:t>En los casos en los que el o los Administradores de Justicia Municipal de Contravenciones  o la Sal</w:t>
      </w:r>
      <w:r w:rsidR="00B074FE" w:rsidRPr="004762D4">
        <w:rPr>
          <w:rFonts w:ascii="Times New Roman" w:hAnsi="Times New Roman"/>
          <w:i w:val="0"/>
          <w:color w:val="000000"/>
          <w:sz w:val="22"/>
          <w:szCs w:val="22"/>
        </w:rPr>
        <w:t>a de la Junta de Protección de D</w:t>
      </w:r>
      <w:r w:rsidR="002A10E4" w:rsidRPr="004762D4">
        <w:rPr>
          <w:rFonts w:ascii="Times New Roman" w:hAnsi="Times New Roman"/>
          <w:i w:val="0"/>
          <w:color w:val="000000"/>
          <w:sz w:val="22"/>
          <w:szCs w:val="22"/>
        </w:rPr>
        <w:t>erechos, consideraren necesario establecer cualquier aspecto   técnico  que  por su formación profesional no pudiere ser establecido en la documentación de que  dispone, podrá  requerir  la realización de un peritaje,  tanto a los departamentos de la administración municipal que dispongan de medios profesionales, técnicos, científicos y materiales   para la experticia, así como a peritos acreditados por el Consejo de la Judicatura.</w:t>
      </w: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r w:rsidRPr="004762D4">
        <w:rPr>
          <w:rFonts w:ascii="Times New Roman" w:hAnsi="Times New Roman"/>
          <w:i w:val="0"/>
          <w:color w:val="000000"/>
          <w:sz w:val="22"/>
          <w:szCs w:val="22"/>
        </w:rPr>
        <w:t>En el caso de peritajes a petición de parte, a cargo de terceros que no formen parte de la administración municipal, se podrá disponer su realización, a costa del solicitante.</w:t>
      </w:r>
      <w:r w:rsidR="00A41534" w:rsidRPr="004762D4">
        <w:rPr>
          <w:rFonts w:ascii="Times New Roman" w:hAnsi="Times New Roman"/>
          <w:i w:val="0"/>
          <w:color w:val="000000"/>
          <w:sz w:val="22"/>
          <w:szCs w:val="22"/>
        </w:rPr>
        <w:t xml:space="preserve"> En Todos los casos, de acuerdo a la pertinencia de cada caso, se aplicará las disposiciones del COA en los artículos 196, 197 en concordancia con el Art. 256.</w:t>
      </w: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p>
    <w:p w:rsidR="002A10E4" w:rsidRPr="004762D4" w:rsidRDefault="00EA684C" w:rsidP="002A10E4">
      <w:pPr>
        <w:autoSpaceDE w:val="0"/>
        <w:autoSpaceDN w:val="0"/>
        <w:adjustRightInd w:val="0"/>
        <w:spacing w:line="240" w:lineRule="atLeast"/>
        <w:jc w:val="both"/>
        <w:rPr>
          <w:rFonts w:ascii="Times New Roman" w:hAnsi="Times New Roman"/>
          <w:i w:val="0"/>
          <w:color w:val="000000"/>
          <w:sz w:val="22"/>
          <w:szCs w:val="22"/>
        </w:rPr>
      </w:pPr>
      <w:r w:rsidRPr="004762D4">
        <w:rPr>
          <w:rFonts w:ascii="Times New Roman" w:hAnsi="Times New Roman"/>
          <w:b/>
          <w:i w:val="0"/>
          <w:color w:val="000000"/>
          <w:sz w:val="22"/>
          <w:szCs w:val="22"/>
        </w:rPr>
        <w:t>Art.</w:t>
      </w:r>
      <w:r w:rsidR="002A10E4" w:rsidRPr="004762D4">
        <w:rPr>
          <w:rFonts w:ascii="Times New Roman" w:hAnsi="Times New Roman"/>
          <w:b/>
          <w:i w:val="0"/>
          <w:color w:val="000000"/>
          <w:sz w:val="22"/>
          <w:szCs w:val="22"/>
        </w:rPr>
        <w:t xml:space="preserve"> 1</w:t>
      </w:r>
      <w:r w:rsidR="00217D03" w:rsidRPr="004762D4">
        <w:rPr>
          <w:rFonts w:ascii="Times New Roman" w:hAnsi="Times New Roman"/>
          <w:b/>
          <w:i w:val="0"/>
          <w:color w:val="000000"/>
          <w:sz w:val="22"/>
          <w:szCs w:val="22"/>
        </w:rPr>
        <w:t>1</w:t>
      </w:r>
      <w:r w:rsidR="002A10E4" w:rsidRPr="004762D4">
        <w:rPr>
          <w:rFonts w:ascii="Times New Roman" w:hAnsi="Times New Roman"/>
          <w:b/>
          <w:i w:val="0"/>
          <w:color w:val="000000"/>
          <w:sz w:val="22"/>
          <w:szCs w:val="22"/>
        </w:rPr>
        <w:t>.- Ejecución de las resoluciones.-</w:t>
      </w:r>
      <w:r w:rsidR="002A10E4" w:rsidRPr="004762D4">
        <w:rPr>
          <w:rFonts w:ascii="Times New Roman" w:hAnsi="Times New Roman"/>
          <w:i w:val="0"/>
          <w:color w:val="000000"/>
          <w:sz w:val="22"/>
          <w:szCs w:val="22"/>
        </w:rPr>
        <w:t xml:space="preserve"> Una vez que se hallaren ejecutoriadas las resoluciones,   corresponderá la ejecución de las mismas, en el caso de:</w:t>
      </w:r>
    </w:p>
    <w:p w:rsidR="00EA684C" w:rsidRPr="004762D4" w:rsidRDefault="00EA684C" w:rsidP="002A10E4">
      <w:pPr>
        <w:autoSpaceDE w:val="0"/>
        <w:autoSpaceDN w:val="0"/>
        <w:adjustRightInd w:val="0"/>
        <w:spacing w:line="240" w:lineRule="atLeast"/>
        <w:jc w:val="both"/>
        <w:rPr>
          <w:rFonts w:ascii="Times New Roman" w:hAnsi="Times New Roman"/>
          <w:i w:val="0"/>
          <w:color w:val="000000"/>
          <w:sz w:val="22"/>
          <w:szCs w:val="22"/>
        </w:rPr>
      </w:pPr>
    </w:p>
    <w:p w:rsidR="002A10E4" w:rsidRPr="004762D4" w:rsidRDefault="002A10E4" w:rsidP="002A10E4">
      <w:pPr>
        <w:pStyle w:val="Prrafodelista"/>
        <w:numPr>
          <w:ilvl w:val="0"/>
          <w:numId w:val="22"/>
        </w:numPr>
        <w:autoSpaceDE w:val="0"/>
        <w:autoSpaceDN w:val="0"/>
        <w:adjustRightInd w:val="0"/>
        <w:spacing w:line="240" w:lineRule="atLeast"/>
        <w:jc w:val="both"/>
        <w:rPr>
          <w:rFonts w:ascii="Times New Roman" w:hAnsi="Times New Roman"/>
          <w:i w:val="0"/>
          <w:color w:val="000000"/>
          <w:sz w:val="22"/>
          <w:szCs w:val="22"/>
        </w:rPr>
      </w:pPr>
      <w:r w:rsidRPr="004762D4">
        <w:rPr>
          <w:rFonts w:ascii="Times New Roman" w:hAnsi="Times New Roman"/>
          <w:i w:val="0"/>
          <w:color w:val="000000"/>
          <w:sz w:val="22"/>
          <w:szCs w:val="22"/>
        </w:rPr>
        <w:t>Juzgamiento por contravenciones.-  A los departamentos municipales competentes y facultados en razón de la materia;  y,</w:t>
      </w:r>
    </w:p>
    <w:p w:rsidR="00EA684C" w:rsidRPr="004762D4" w:rsidRDefault="00EA684C" w:rsidP="00EA684C">
      <w:pPr>
        <w:pStyle w:val="Prrafodelista"/>
        <w:autoSpaceDE w:val="0"/>
        <w:autoSpaceDN w:val="0"/>
        <w:adjustRightInd w:val="0"/>
        <w:spacing w:line="240" w:lineRule="atLeast"/>
        <w:ind w:left="720"/>
        <w:jc w:val="both"/>
        <w:rPr>
          <w:rFonts w:ascii="Times New Roman" w:hAnsi="Times New Roman"/>
          <w:i w:val="0"/>
          <w:color w:val="000000"/>
          <w:sz w:val="22"/>
          <w:szCs w:val="22"/>
        </w:rPr>
      </w:pPr>
    </w:p>
    <w:p w:rsidR="002A10E4" w:rsidRPr="004762D4" w:rsidRDefault="002A10E4" w:rsidP="002A10E4">
      <w:pPr>
        <w:pStyle w:val="Prrafodelista"/>
        <w:numPr>
          <w:ilvl w:val="0"/>
          <w:numId w:val="22"/>
        </w:numPr>
        <w:autoSpaceDE w:val="0"/>
        <w:autoSpaceDN w:val="0"/>
        <w:adjustRightInd w:val="0"/>
        <w:spacing w:line="240" w:lineRule="atLeast"/>
        <w:jc w:val="both"/>
        <w:rPr>
          <w:rFonts w:ascii="Times New Roman" w:hAnsi="Times New Roman"/>
          <w:i w:val="0"/>
          <w:color w:val="000000"/>
          <w:sz w:val="22"/>
          <w:szCs w:val="22"/>
        </w:rPr>
      </w:pPr>
      <w:r w:rsidRPr="004762D4">
        <w:rPr>
          <w:rFonts w:ascii="Times New Roman" w:hAnsi="Times New Roman"/>
          <w:i w:val="0"/>
          <w:color w:val="000000"/>
          <w:sz w:val="22"/>
          <w:szCs w:val="22"/>
        </w:rPr>
        <w:t>Juzgamiento para la Protección  de Derechos.-  A los organismos   a los que se disponga  en ellas conforme lo señale el Código Orgánico de la Niñez y Adolescencia en subordinación a las disposiciones de la Constitución de la República del Ecuador.</w:t>
      </w: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p>
    <w:p w:rsidR="002A10E4" w:rsidRPr="004762D4" w:rsidRDefault="002A10E4" w:rsidP="00E24A99">
      <w:pPr>
        <w:autoSpaceDE w:val="0"/>
        <w:autoSpaceDN w:val="0"/>
        <w:adjustRightInd w:val="0"/>
        <w:spacing w:line="240" w:lineRule="atLeast"/>
        <w:jc w:val="center"/>
        <w:rPr>
          <w:rFonts w:ascii="Times New Roman" w:hAnsi="Times New Roman"/>
          <w:b/>
          <w:i w:val="0"/>
          <w:color w:val="000000"/>
          <w:sz w:val="22"/>
          <w:szCs w:val="22"/>
        </w:rPr>
      </w:pPr>
      <w:r w:rsidRPr="004762D4">
        <w:rPr>
          <w:rFonts w:ascii="Times New Roman" w:hAnsi="Times New Roman"/>
          <w:b/>
          <w:i w:val="0"/>
          <w:color w:val="000000"/>
          <w:sz w:val="22"/>
          <w:szCs w:val="22"/>
        </w:rPr>
        <w:t>CAPÍTULO DEL PROCEDIMIENTO SANCIONATORIO DE CONTRAVENCIONES</w:t>
      </w: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p>
    <w:p w:rsidR="002A10E4" w:rsidRPr="004762D4" w:rsidRDefault="00EA684C" w:rsidP="002A10E4">
      <w:pPr>
        <w:spacing w:line="240" w:lineRule="atLeast"/>
        <w:ind w:right="75"/>
        <w:jc w:val="both"/>
        <w:rPr>
          <w:rFonts w:ascii="Times New Roman" w:hAnsi="Times New Roman"/>
          <w:i w:val="0"/>
          <w:color w:val="000000"/>
          <w:sz w:val="22"/>
          <w:szCs w:val="22"/>
        </w:rPr>
      </w:pPr>
      <w:r w:rsidRPr="004762D4">
        <w:rPr>
          <w:rFonts w:ascii="Times New Roman" w:hAnsi="Times New Roman"/>
          <w:b/>
          <w:i w:val="0"/>
          <w:color w:val="000000"/>
          <w:sz w:val="22"/>
          <w:szCs w:val="22"/>
        </w:rPr>
        <w:t>Art.</w:t>
      </w:r>
      <w:r w:rsidR="002A10E4" w:rsidRPr="004762D4">
        <w:rPr>
          <w:rFonts w:ascii="Times New Roman" w:hAnsi="Times New Roman"/>
          <w:b/>
          <w:i w:val="0"/>
          <w:color w:val="000000"/>
          <w:sz w:val="22"/>
          <w:szCs w:val="22"/>
        </w:rPr>
        <w:t xml:space="preserve"> 1</w:t>
      </w:r>
      <w:r w:rsidR="00217D03" w:rsidRPr="004762D4">
        <w:rPr>
          <w:rFonts w:ascii="Times New Roman" w:hAnsi="Times New Roman"/>
          <w:b/>
          <w:i w:val="0"/>
          <w:color w:val="000000"/>
          <w:sz w:val="22"/>
          <w:szCs w:val="22"/>
        </w:rPr>
        <w:t>2</w:t>
      </w:r>
      <w:r w:rsidR="002A10E4" w:rsidRPr="004762D4">
        <w:rPr>
          <w:rFonts w:ascii="Times New Roman" w:hAnsi="Times New Roman"/>
          <w:b/>
          <w:i w:val="0"/>
          <w:color w:val="000000"/>
          <w:sz w:val="22"/>
          <w:szCs w:val="22"/>
        </w:rPr>
        <w:t xml:space="preserve">.- Administración de Justicia Municipal de Contravenciones.- </w:t>
      </w:r>
      <w:r w:rsidR="002A10E4" w:rsidRPr="004762D4">
        <w:rPr>
          <w:rFonts w:ascii="Times New Roman" w:hAnsi="Times New Roman"/>
          <w:i w:val="0"/>
          <w:color w:val="000000"/>
          <w:sz w:val="22"/>
          <w:szCs w:val="22"/>
        </w:rPr>
        <w:t xml:space="preserve">Corresponde a la Unidad de Justicia del GAD Municipal del Cantón San Pedro de Pelileo a través del o de los Administradores de Justicia Municipal de Contravenciones, ejercer la facultad sancionadora administrativa que otorga la Ley a los gobiernos autónomos descentralizados cantonales, a cuyo efecto deberá cumplir con los  procedimientos </w:t>
      </w:r>
      <w:r w:rsidR="00217D03" w:rsidRPr="004762D4">
        <w:rPr>
          <w:rFonts w:ascii="Times New Roman" w:hAnsi="Times New Roman"/>
          <w:i w:val="0"/>
          <w:color w:val="000000"/>
          <w:sz w:val="22"/>
          <w:szCs w:val="22"/>
        </w:rPr>
        <w:t xml:space="preserve"> dispuestos en el COA </w:t>
      </w:r>
      <w:r w:rsidR="002A10E4" w:rsidRPr="004762D4">
        <w:rPr>
          <w:rFonts w:ascii="Times New Roman" w:hAnsi="Times New Roman"/>
          <w:i w:val="0"/>
          <w:color w:val="000000"/>
          <w:sz w:val="22"/>
          <w:szCs w:val="22"/>
        </w:rPr>
        <w:t xml:space="preserve"> tendientes al juzgamiento y sanción de las infracciones a la normativa expedida por los órganos competentes  del  Gobierno Autónomo Descentralizado  Municipal de Pelileo que se encontrare vigente. </w:t>
      </w:r>
    </w:p>
    <w:p w:rsidR="002A10E4" w:rsidRPr="004762D4" w:rsidRDefault="002A10E4" w:rsidP="002A10E4">
      <w:pPr>
        <w:spacing w:line="240" w:lineRule="atLeast"/>
        <w:ind w:right="75"/>
        <w:jc w:val="both"/>
        <w:rPr>
          <w:rFonts w:ascii="Times New Roman" w:hAnsi="Times New Roman"/>
          <w:i w:val="0"/>
          <w:color w:val="000000"/>
          <w:sz w:val="22"/>
          <w:szCs w:val="22"/>
        </w:rPr>
      </w:pPr>
    </w:p>
    <w:p w:rsidR="00217D03" w:rsidRPr="004762D4" w:rsidRDefault="00EA684C" w:rsidP="002A10E4">
      <w:pPr>
        <w:autoSpaceDE w:val="0"/>
        <w:autoSpaceDN w:val="0"/>
        <w:adjustRightInd w:val="0"/>
        <w:spacing w:line="240" w:lineRule="atLeast"/>
        <w:jc w:val="both"/>
        <w:rPr>
          <w:rFonts w:ascii="Times New Roman" w:hAnsi="Times New Roman"/>
          <w:i w:val="0"/>
          <w:color w:val="000000"/>
          <w:sz w:val="22"/>
          <w:szCs w:val="22"/>
        </w:rPr>
      </w:pPr>
      <w:r w:rsidRPr="004762D4">
        <w:rPr>
          <w:rFonts w:ascii="Times New Roman" w:hAnsi="Times New Roman"/>
          <w:b/>
          <w:i w:val="0"/>
          <w:color w:val="000000"/>
          <w:sz w:val="22"/>
          <w:szCs w:val="22"/>
        </w:rPr>
        <w:t>Art.</w:t>
      </w:r>
      <w:r w:rsidR="002A10E4" w:rsidRPr="004762D4">
        <w:rPr>
          <w:rFonts w:ascii="Times New Roman" w:hAnsi="Times New Roman"/>
          <w:b/>
          <w:i w:val="0"/>
          <w:color w:val="000000"/>
          <w:sz w:val="22"/>
          <w:szCs w:val="22"/>
        </w:rPr>
        <w:t xml:space="preserve"> 1</w:t>
      </w:r>
      <w:r w:rsidR="00217D03" w:rsidRPr="004762D4">
        <w:rPr>
          <w:rFonts w:ascii="Times New Roman" w:hAnsi="Times New Roman"/>
          <w:b/>
          <w:i w:val="0"/>
          <w:color w:val="000000"/>
          <w:sz w:val="22"/>
          <w:szCs w:val="22"/>
        </w:rPr>
        <w:t>3</w:t>
      </w:r>
      <w:r w:rsidR="002A10E4" w:rsidRPr="004762D4">
        <w:rPr>
          <w:rFonts w:ascii="Times New Roman" w:hAnsi="Times New Roman"/>
          <w:b/>
          <w:i w:val="0"/>
          <w:color w:val="000000"/>
          <w:sz w:val="22"/>
          <w:szCs w:val="22"/>
        </w:rPr>
        <w:t>.- Determinación de la infracción.-</w:t>
      </w:r>
      <w:r w:rsidR="002A10E4" w:rsidRPr="004762D4">
        <w:rPr>
          <w:rFonts w:ascii="Times New Roman" w:hAnsi="Times New Roman"/>
          <w:i w:val="0"/>
          <w:color w:val="000000"/>
          <w:sz w:val="22"/>
          <w:szCs w:val="22"/>
        </w:rPr>
        <w:t xml:space="preserve"> Para la determinación de posibles infracciones a la  normativa municipal, en el ámbito de su facultad, los distintos departamentos municipales contarán con el o los servidores públicos municipales que ejerzan el control, que se encontrará bajo responsabilidad de cada uno de sus titulares,  quienes, en aplicación de lo dispuesto  en el artículo </w:t>
      </w:r>
      <w:r w:rsidR="00217D03" w:rsidRPr="004762D4">
        <w:rPr>
          <w:rFonts w:ascii="Times New Roman" w:hAnsi="Times New Roman"/>
          <w:i w:val="0"/>
          <w:color w:val="000000"/>
          <w:sz w:val="22"/>
          <w:szCs w:val="22"/>
        </w:rPr>
        <w:t>4 le</w:t>
      </w:r>
      <w:bookmarkStart w:id="0" w:name="_GoBack"/>
      <w:bookmarkEnd w:id="0"/>
      <w:r w:rsidR="00217D03" w:rsidRPr="004762D4">
        <w:rPr>
          <w:rFonts w:ascii="Times New Roman" w:hAnsi="Times New Roman"/>
          <w:i w:val="0"/>
          <w:color w:val="000000"/>
          <w:sz w:val="22"/>
          <w:szCs w:val="22"/>
        </w:rPr>
        <w:t>tra c)</w:t>
      </w:r>
      <w:r w:rsidR="00A96AA5">
        <w:rPr>
          <w:rFonts w:ascii="Times New Roman" w:hAnsi="Times New Roman"/>
          <w:i w:val="0"/>
          <w:color w:val="000000"/>
          <w:sz w:val="22"/>
          <w:szCs w:val="22"/>
        </w:rPr>
        <w:t xml:space="preserve"> de la presente Ordenanza </w:t>
      </w:r>
      <w:r w:rsidR="00217D03" w:rsidRPr="004762D4">
        <w:rPr>
          <w:rFonts w:ascii="Times New Roman" w:hAnsi="Times New Roman"/>
          <w:i w:val="0"/>
          <w:color w:val="000000"/>
          <w:sz w:val="22"/>
          <w:szCs w:val="22"/>
        </w:rPr>
        <w:t xml:space="preserve"> remitirán la información al Instructor Municipal.</w:t>
      </w: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r w:rsidRPr="004762D4">
        <w:rPr>
          <w:rFonts w:ascii="Times New Roman" w:hAnsi="Times New Roman"/>
          <w:i w:val="0"/>
          <w:color w:val="000000"/>
          <w:sz w:val="22"/>
          <w:szCs w:val="22"/>
        </w:rPr>
        <w:t xml:space="preserve">El Control concurrente se realizará de forma integral, determinando todos los hechos violatorios a las disposiciones de las diferentes Ordenanzas.  </w:t>
      </w: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p>
    <w:p w:rsidR="002A10E4" w:rsidRPr="004762D4" w:rsidRDefault="00EA684C" w:rsidP="002A10E4">
      <w:pPr>
        <w:autoSpaceDE w:val="0"/>
        <w:autoSpaceDN w:val="0"/>
        <w:adjustRightInd w:val="0"/>
        <w:spacing w:line="240" w:lineRule="atLeast"/>
        <w:jc w:val="both"/>
        <w:rPr>
          <w:rFonts w:ascii="Times New Roman" w:hAnsi="Times New Roman"/>
          <w:i w:val="0"/>
          <w:color w:val="000000"/>
          <w:sz w:val="22"/>
          <w:szCs w:val="22"/>
        </w:rPr>
      </w:pPr>
      <w:r w:rsidRPr="004762D4">
        <w:rPr>
          <w:rFonts w:ascii="Times New Roman" w:hAnsi="Times New Roman"/>
          <w:b/>
          <w:i w:val="0"/>
          <w:color w:val="000000"/>
          <w:sz w:val="22"/>
          <w:szCs w:val="22"/>
        </w:rPr>
        <w:t>Art.</w:t>
      </w:r>
      <w:r w:rsidR="002A10E4" w:rsidRPr="004762D4">
        <w:rPr>
          <w:rFonts w:ascii="Times New Roman" w:hAnsi="Times New Roman"/>
          <w:b/>
          <w:i w:val="0"/>
          <w:color w:val="000000"/>
          <w:sz w:val="22"/>
          <w:szCs w:val="22"/>
        </w:rPr>
        <w:t xml:space="preserve"> 1</w:t>
      </w:r>
      <w:r w:rsidRPr="004762D4">
        <w:rPr>
          <w:rFonts w:ascii="Times New Roman" w:hAnsi="Times New Roman"/>
          <w:b/>
          <w:i w:val="0"/>
          <w:color w:val="000000"/>
          <w:sz w:val="22"/>
          <w:szCs w:val="22"/>
        </w:rPr>
        <w:t>4</w:t>
      </w:r>
      <w:r w:rsidR="002A10E4" w:rsidRPr="004762D4">
        <w:rPr>
          <w:rFonts w:ascii="Times New Roman" w:hAnsi="Times New Roman"/>
          <w:b/>
          <w:i w:val="0"/>
          <w:color w:val="000000"/>
          <w:sz w:val="22"/>
          <w:szCs w:val="22"/>
        </w:rPr>
        <w:t>.- Las unidades de control.-</w:t>
      </w:r>
      <w:r w:rsidR="002A10E4" w:rsidRPr="004762D4">
        <w:rPr>
          <w:rFonts w:ascii="Times New Roman" w:hAnsi="Times New Roman"/>
          <w:i w:val="0"/>
          <w:color w:val="000000"/>
          <w:sz w:val="22"/>
          <w:szCs w:val="22"/>
        </w:rPr>
        <w:t xml:space="preserve"> Las unidades de control, por su propia iniciativa, por disposición superior o por denuncia, realizarán las inspecciones, verificaciones y seguimiento que fueren necesarios, con el fin de establecer posibles infracc</w:t>
      </w:r>
      <w:r w:rsidR="00F466EE" w:rsidRPr="004762D4">
        <w:rPr>
          <w:rFonts w:ascii="Times New Roman" w:hAnsi="Times New Roman"/>
          <w:i w:val="0"/>
          <w:color w:val="000000"/>
          <w:sz w:val="22"/>
          <w:szCs w:val="22"/>
        </w:rPr>
        <w:t xml:space="preserve">iones a la </w:t>
      </w:r>
      <w:r w:rsidR="00F466EE" w:rsidRPr="004762D4">
        <w:rPr>
          <w:rFonts w:ascii="Times New Roman" w:hAnsi="Times New Roman"/>
          <w:i w:val="0"/>
          <w:color w:val="000000"/>
          <w:sz w:val="22"/>
          <w:szCs w:val="22"/>
        </w:rPr>
        <w:lastRenderedPageBreak/>
        <w:t>normativa  municipal, con base a presunciones conducentes, en el propósito procederán conforme lo determine el Instructor de acuerdo con el COA en el Art. 255.</w:t>
      </w: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p>
    <w:p w:rsidR="002A10E4" w:rsidRPr="004762D4" w:rsidRDefault="00EA684C" w:rsidP="002A10E4">
      <w:pPr>
        <w:autoSpaceDE w:val="0"/>
        <w:autoSpaceDN w:val="0"/>
        <w:adjustRightInd w:val="0"/>
        <w:spacing w:line="240" w:lineRule="atLeast"/>
        <w:jc w:val="both"/>
        <w:rPr>
          <w:rFonts w:ascii="Times New Roman" w:hAnsi="Times New Roman"/>
          <w:i w:val="0"/>
          <w:color w:val="000000"/>
          <w:sz w:val="22"/>
          <w:szCs w:val="22"/>
        </w:rPr>
      </w:pPr>
      <w:r w:rsidRPr="004762D4">
        <w:rPr>
          <w:rFonts w:ascii="Times New Roman" w:hAnsi="Times New Roman"/>
          <w:b/>
          <w:i w:val="0"/>
          <w:color w:val="000000"/>
          <w:sz w:val="22"/>
          <w:szCs w:val="22"/>
        </w:rPr>
        <w:t>Art.</w:t>
      </w:r>
      <w:r w:rsidR="002A10E4" w:rsidRPr="004762D4">
        <w:rPr>
          <w:rFonts w:ascii="Times New Roman" w:hAnsi="Times New Roman"/>
          <w:b/>
          <w:i w:val="0"/>
          <w:color w:val="000000"/>
          <w:sz w:val="22"/>
          <w:szCs w:val="22"/>
        </w:rPr>
        <w:t xml:space="preserve"> 1</w:t>
      </w:r>
      <w:r w:rsidRPr="004762D4">
        <w:rPr>
          <w:rFonts w:ascii="Times New Roman" w:hAnsi="Times New Roman"/>
          <w:b/>
          <w:i w:val="0"/>
          <w:color w:val="000000"/>
          <w:sz w:val="22"/>
          <w:szCs w:val="22"/>
        </w:rPr>
        <w:t>5</w:t>
      </w:r>
      <w:r w:rsidR="002A10E4" w:rsidRPr="004762D4">
        <w:rPr>
          <w:rFonts w:ascii="Times New Roman" w:hAnsi="Times New Roman"/>
          <w:b/>
          <w:i w:val="0"/>
          <w:color w:val="000000"/>
          <w:sz w:val="22"/>
          <w:szCs w:val="22"/>
        </w:rPr>
        <w:t>.- Los servidores públicos municipales facultados para ejercer el control.-</w:t>
      </w:r>
      <w:r w:rsidR="002A10E4" w:rsidRPr="004762D4">
        <w:rPr>
          <w:rFonts w:ascii="Times New Roman" w:hAnsi="Times New Roman"/>
          <w:i w:val="0"/>
          <w:color w:val="000000"/>
          <w:sz w:val="22"/>
          <w:szCs w:val="22"/>
        </w:rPr>
        <w:t xml:space="preserve"> Los servidores públicos municipales responsables de la realización de las inspecciones,  verificaciones o seguimiento, </w:t>
      </w:r>
      <w:r w:rsidR="006A0838" w:rsidRPr="004762D4">
        <w:rPr>
          <w:rFonts w:ascii="Times New Roman" w:hAnsi="Times New Roman"/>
          <w:i w:val="0"/>
          <w:color w:val="000000"/>
          <w:sz w:val="22"/>
          <w:szCs w:val="22"/>
        </w:rPr>
        <w:t xml:space="preserve">dentro de los plazos y términos señalados en el COA, pondrán en conocimiento  </w:t>
      </w:r>
      <w:r w:rsidR="002A10E4" w:rsidRPr="004762D4">
        <w:rPr>
          <w:rFonts w:ascii="Times New Roman" w:hAnsi="Times New Roman"/>
          <w:i w:val="0"/>
          <w:color w:val="000000"/>
          <w:sz w:val="22"/>
          <w:szCs w:val="22"/>
        </w:rPr>
        <w:t xml:space="preserve">del jefe de la unidad de control </w:t>
      </w:r>
      <w:r w:rsidR="006A0838" w:rsidRPr="004762D4">
        <w:rPr>
          <w:rFonts w:ascii="Times New Roman" w:hAnsi="Times New Roman"/>
          <w:i w:val="0"/>
          <w:color w:val="000000"/>
          <w:sz w:val="22"/>
          <w:szCs w:val="22"/>
        </w:rPr>
        <w:t xml:space="preserve">y de ésta al instructor Municipal, el o los correspondientes informes, y </w:t>
      </w:r>
      <w:r w:rsidR="002A10E4" w:rsidRPr="004762D4">
        <w:rPr>
          <w:rFonts w:ascii="Times New Roman" w:hAnsi="Times New Roman"/>
          <w:i w:val="0"/>
          <w:color w:val="000000"/>
          <w:sz w:val="22"/>
          <w:szCs w:val="22"/>
        </w:rPr>
        <w:t>con su aprobación</w:t>
      </w:r>
      <w:r w:rsidR="006A0838" w:rsidRPr="004762D4">
        <w:rPr>
          <w:rFonts w:ascii="Times New Roman" w:hAnsi="Times New Roman"/>
          <w:i w:val="0"/>
          <w:color w:val="000000"/>
          <w:sz w:val="22"/>
          <w:szCs w:val="22"/>
        </w:rPr>
        <w:t xml:space="preserve"> de la Instrucción, </w:t>
      </w:r>
      <w:r w:rsidR="002A10E4" w:rsidRPr="004762D4">
        <w:rPr>
          <w:rFonts w:ascii="Times New Roman" w:hAnsi="Times New Roman"/>
          <w:i w:val="0"/>
          <w:color w:val="000000"/>
          <w:sz w:val="22"/>
          <w:szCs w:val="22"/>
        </w:rPr>
        <w:t xml:space="preserve"> lo remitirá a la Unidad de Justicia.</w:t>
      </w: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p>
    <w:p w:rsidR="00FB253D" w:rsidRPr="004762D4" w:rsidRDefault="00EA684C" w:rsidP="00FB253D">
      <w:pPr>
        <w:autoSpaceDE w:val="0"/>
        <w:autoSpaceDN w:val="0"/>
        <w:adjustRightInd w:val="0"/>
        <w:spacing w:line="240" w:lineRule="atLeast"/>
        <w:jc w:val="both"/>
        <w:rPr>
          <w:rFonts w:ascii="Times New Roman" w:hAnsi="Times New Roman"/>
          <w:i w:val="0"/>
          <w:color w:val="000000"/>
          <w:sz w:val="22"/>
          <w:szCs w:val="22"/>
        </w:rPr>
      </w:pPr>
      <w:r w:rsidRPr="004762D4">
        <w:rPr>
          <w:rFonts w:ascii="Times New Roman" w:hAnsi="Times New Roman"/>
          <w:b/>
          <w:i w:val="0"/>
          <w:color w:val="000000"/>
          <w:sz w:val="22"/>
          <w:szCs w:val="22"/>
        </w:rPr>
        <w:t>Art.</w:t>
      </w:r>
      <w:r w:rsidR="002A10E4" w:rsidRPr="004762D4">
        <w:rPr>
          <w:rFonts w:ascii="Times New Roman" w:hAnsi="Times New Roman"/>
          <w:b/>
          <w:i w:val="0"/>
          <w:color w:val="000000"/>
          <w:sz w:val="22"/>
          <w:szCs w:val="22"/>
        </w:rPr>
        <w:t xml:space="preserve"> 1</w:t>
      </w:r>
      <w:r w:rsidRPr="004762D4">
        <w:rPr>
          <w:rFonts w:ascii="Times New Roman" w:hAnsi="Times New Roman"/>
          <w:b/>
          <w:i w:val="0"/>
          <w:color w:val="000000"/>
          <w:sz w:val="22"/>
          <w:szCs w:val="22"/>
        </w:rPr>
        <w:t>6</w:t>
      </w:r>
      <w:r w:rsidR="002A10E4" w:rsidRPr="004762D4">
        <w:rPr>
          <w:rFonts w:ascii="Times New Roman" w:hAnsi="Times New Roman"/>
          <w:b/>
          <w:i w:val="0"/>
          <w:color w:val="000000"/>
          <w:sz w:val="22"/>
          <w:szCs w:val="22"/>
        </w:rPr>
        <w:t xml:space="preserve">.- De la Documentación.- </w:t>
      </w:r>
      <w:r w:rsidR="00FB253D" w:rsidRPr="004762D4">
        <w:rPr>
          <w:rFonts w:ascii="Times New Roman" w:hAnsi="Times New Roman"/>
          <w:i w:val="0"/>
          <w:color w:val="000000"/>
          <w:sz w:val="22"/>
          <w:szCs w:val="22"/>
        </w:rPr>
        <w:t>El actuario de la Unidad de Justicia Municipal de contravenciones recibirá la documentación remitida por el Instructor Municipal y preparará el expediente para conocimiento y resolución del Administrador de justicia respectivo.</w:t>
      </w: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p>
    <w:p w:rsidR="00FB253D" w:rsidRPr="004762D4" w:rsidRDefault="00F916D6" w:rsidP="002A10E4">
      <w:pPr>
        <w:autoSpaceDE w:val="0"/>
        <w:autoSpaceDN w:val="0"/>
        <w:adjustRightInd w:val="0"/>
        <w:spacing w:line="240" w:lineRule="atLeast"/>
        <w:jc w:val="both"/>
        <w:rPr>
          <w:rFonts w:ascii="Times New Roman" w:hAnsi="Times New Roman"/>
          <w:i w:val="0"/>
          <w:color w:val="000000"/>
          <w:sz w:val="22"/>
          <w:szCs w:val="22"/>
        </w:rPr>
      </w:pPr>
      <w:r w:rsidRPr="004762D4">
        <w:rPr>
          <w:rFonts w:ascii="Times New Roman" w:hAnsi="Times New Roman"/>
          <w:b/>
          <w:i w:val="0"/>
          <w:color w:val="000000"/>
          <w:sz w:val="22"/>
          <w:szCs w:val="22"/>
        </w:rPr>
        <w:t>Art</w:t>
      </w:r>
      <w:r w:rsidR="002A10E4" w:rsidRPr="004762D4">
        <w:rPr>
          <w:rFonts w:ascii="Times New Roman" w:hAnsi="Times New Roman"/>
          <w:b/>
          <w:i w:val="0"/>
          <w:color w:val="000000"/>
          <w:sz w:val="22"/>
          <w:szCs w:val="22"/>
        </w:rPr>
        <w:t>.</w:t>
      </w:r>
      <w:r w:rsidRPr="004762D4">
        <w:rPr>
          <w:rFonts w:ascii="Times New Roman" w:hAnsi="Times New Roman"/>
          <w:b/>
          <w:i w:val="0"/>
          <w:color w:val="000000"/>
          <w:sz w:val="22"/>
          <w:szCs w:val="22"/>
        </w:rPr>
        <w:t xml:space="preserve"> 17.</w:t>
      </w:r>
      <w:r w:rsidR="002A10E4" w:rsidRPr="004762D4">
        <w:rPr>
          <w:rFonts w:ascii="Times New Roman" w:hAnsi="Times New Roman"/>
          <w:b/>
          <w:i w:val="0"/>
          <w:color w:val="000000"/>
          <w:sz w:val="22"/>
          <w:szCs w:val="22"/>
        </w:rPr>
        <w:t>- Administrador de Justicia de Contravenciones.-</w:t>
      </w:r>
      <w:r w:rsidR="002A10E4" w:rsidRPr="004762D4">
        <w:rPr>
          <w:rFonts w:ascii="Times New Roman" w:hAnsi="Times New Roman"/>
          <w:i w:val="0"/>
          <w:color w:val="000000"/>
          <w:sz w:val="22"/>
          <w:szCs w:val="22"/>
        </w:rPr>
        <w:t xml:space="preserve"> </w:t>
      </w:r>
      <w:r w:rsidR="00FB253D" w:rsidRPr="004762D4">
        <w:rPr>
          <w:rFonts w:ascii="Times New Roman" w:hAnsi="Times New Roman"/>
          <w:i w:val="0"/>
          <w:color w:val="000000"/>
          <w:sz w:val="22"/>
          <w:szCs w:val="22"/>
        </w:rPr>
        <w:t xml:space="preserve">El </w:t>
      </w:r>
      <w:r w:rsidR="002A10E4" w:rsidRPr="004762D4">
        <w:rPr>
          <w:rFonts w:ascii="Times New Roman" w:hAnsi="Times New Roman"/>
          <w:i w:val="0"/>
          <w:color w:val="000000"/>
          <w:sz w:val="22"/>
          <w:szCs w:val="22"/>
        </w:rPr>
        <w:t xml:space="preserve">Administrador de Justicia Municipal de Contravenciones al que hubiere correspondido el conocimiento y resolución del  caso de que se trate, iniciará el proceso </w:t>
      </w:r>
      <w:r w:rsidR="00FB253D" w:rsidRPr="004762D4">
        <w:rPr>
          <w:rFonts w:ascii="Times New Roman" w:hAnsi="Times New Roman"/>
          <w:i w:val="0"/>
          <w:color w:val="000000"/>
          <w:sz w:val="22"/>
          <w:szCs w:val="22"/>
        </w:rPr>
        <w:t>conforme lo establece el COA en el Libro III.</w:t>
      </w: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r w:rsidRPr="004762D4">
        <w:rPr>
          <w:rFonts w:ascii="Times New Roman" w:hAnsi="Times New Roman"/>
          <w:i w:val="0"/>
          <w:color w:val="000000"/>
          <w:sz w:val="22"/>
          <w:szCs w:val="22"/>
        </w:rPr>
        <w:t xml:space="preserve">La sentencia o resolución deberá motivarse conforme la disposición constitucional del Artículo 76, número 7) y letra l) e incluirá los siguientes elementos: PREÁMBULO (Nombre del o de los imputados y sus datos –generales de ley-; nombre del Administrador de Justicia; nombre  del Abogado defensor; Objeto del proceso; lugar y fecha);  ANTECEDENTES DE HECHO (Cronología de los hechos, separados y numerados; exposición o defensa del o los imputados; hechos probatorios y relevantes; las pruebas presentadas y practicadas; y, hechos probados); FUNDAMENTOS DE DERECHO  (Las disposiciones legales numeradas y separadas; derechos de protección o violentados; cita de las relaciones legales y doctrinarias; y, Jurisprudencias); y, FALLO, SENTENCIA O RESOLUCIÓN (Parte dispositiva o resolutiva). </w:t>
      </w:r>
      <w:r w:rsidR="00FB253D" w:rsidRPr="004762D4">
        <w:rPr>
          <w:rFonts w:ascii="Times New Roman" w:hAnsi="Times New Roman"/>
          <w:i w:val="0"/>
          <w:color w:val="000000"/>
          <w:sz w:val="22"/>
          <w:szCs w:val="22"/>
        </w:rPr>
        <w:t>Además contendrá los requisitos señalados en el Art. 260 del COA.</w:t>
      </w: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p>
    <w:p w:rsidR="002A10E4" w:rsidRPr="004762D4" w:rsidRDefault="00F916D6" w:rsidP="002A10E4">
      <w:pPr>
        <w:autoSpaceDE w:val="0"/>
        <w:autoSpaceDN w:val="0"/>
        <w:adjustRightInd w:val="0"/>
        <w:spacing w:line="240" w:lineRule="atLeast"/>
        <w:jc w:val="both"/>
        <w:rPr>
          <w:rFonts w:ascii="Times New Roman" w:hAnsi="Times New Roman"/>
          <w:i w:val="0"/>
          <w:color w:val="000000"/>
          <w:sz w:val="22"/>
          <w:szCs w:val="22"/>
        </w:rPr>
      </w:pPr>
      <w:r w:rsidRPr="004762D4">
        <w:rPr>
          <w:rFonts w:ascii="Times New Roman" w:hAnsi="Times New Roman"/>
          <w:b/>
          <w:i w:val="0"/>
          <w:color w:val="000000"/>
          <w:sz w:val="22"/>
          <w:szCs w:val="22"/>
        </w:rPr>
        <w:t>Art</w:t>
      </w:r>
      <w:r w:rsidR="002A10E4" w:rsidRPr="004762D4">
        <w:rPr>
          <w:rFonts w:ascii="Times New Roman" w:hAnsi="Times New Roman"/>
          <w:b/>
          <w:i w:val="0"/>
          <w:color w:val="000000"/>
          <w:sz w:val="22"/>
          <w:szCs w:val="22"/>
        </w:rPr>
        <w:t>.</w:t>
      </w:r>
      <w:r w:rsidRPr="004762D4">
        <w:rPr>
          <w:rFonts w:ascii="Times New Roman" w:hAnsi="Times New Roman"/>
          <w:b/>
          <w:i w:val="0"/>
          <w:color w:val="000000"/>
          <w:sz w:val="22"/>
          <w:szCs w:val="22"/>
        </w:rPr>
        <w:t xml:space="preserve"> 18.</w:t>
      </w:r>
      <w:r w:rsidR="002A10E4" w:rsidRPr="004762D4">
        <w:rPr>
          <w:rFonts w:ascii="Times New Roman" w:hAnsi="Times New Roman"/>
          <w:b/>
          <w:i w:val="0"/>
          <w:color w:val="000000"/>
          <w:sz w:val="22"/>
          <w:szCs w:val="22"/>
        </w:rPr>
        <w:t>- Aplicación del procedimiento.-</w:t>
      </w:r>
      <w:r w:rsidR="002A10E4" w:rsidRPr="004762D4">
        <w:rPr>
          <w:rFonts w:ascii="Times New Roman" w:hAnsi="Times New Roman"/>
          <w:i w:val="0"/>
          <w:color w:val="000000"/>
          <w:sz w:val="22"/>
          <w:szCs w:val="22"/>
        </w:rPr>
        <w:t xml:space="preserve"> Para la aplicación del procedimiento administrativo  sancionador,  el o los Administrador</w:t>
      </w:r>
      <w:r w:rsidR="00B074FE" w:rsidRPr="004762D4">
        <w:rPr>
          <w:rFonts w:ascii="Times New Roman" w:hAnsi="Times New Roman"/>
          <w:i w:val="0"/>
          <w:color w:val="000000"/>
          <w:sz w:val="22"/>
          <w:szCs w:val="22"/>
        </w:rPr>
        <w:t>es</w:t>
      </w:r>
      <w:r w:rsidR="002A10E4" w:rsidRPr="004762D4">
        <w:rPr>
          <w:rFonts w:ascii="Times New Roman" w:hAnsi="Times New Roman"/>
          <w:i w:val="0"/>
          <w:color w:val="000000"/>
          <w:sz w:val="22"/>
          <w:szCs w:val="22"/>
        </w:rPr>
        <w:t xml:space="preserve"> de Justicia Municipal de Contravenciones aplicarán las normas determinadas en </w:t>
      </w:r>
      <w:r w:rsidR="00FB253D" w:rsidRPr="004762D4">
        <w:rPr>
          <w:rFonts w:ascii="Times New Roman" w:hAnsi="Times New Roman"/>
          <w:i w:val="0"/>
          <w:color w:val="000000"/>
          <w:sz w:val="22"/>
          <w:szCs w:val="22"/>
        </w:rPr>
        <w:t xml:space="preserve">el Art. 29, Libro II y Libro III del COA, las del ordenamiento jurídico municipal y, en lo que fueren aplicables, las normas </w:t>
      </w:r>
      <w:r w:rsidR="002A10E4" w:rsidRPr="004762D4">
        <w:rPr>
          <w:rFonts w:ascii="Times New Roman" w:hAnsi="Times New Roman"/>
          <w:i w:val="0"/>
          <w:color w:val="000000"/>
          <w:sz w:val="22"/>
          <w:szCs w:val="22"/>
        </w:rPr>
        <w:t xml:space="preserve"> jurídicas  del derecho positivo ecuatoriano, según la naturaleza de la infracción.</w:t>
      </w: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p>
    <w:p w:rsidR="002A10E4" w:rsidRPr="004762D4" w:rsidRDefault="00F916D6" w:rsidP="002A10E4">
      <w:pPr>
        <w:autoSpaceDE w:val="0"/>
        <w:autoSpaceDN w:val="0"/>
        <w:adjustRightInd w:val="0"/>
        <w:spacing w:line="240" w:lineRule="atLeast"/>
        <w:jc w:val="both"/>
        <w:rPr>
          <w:rFonts w:ascii="Times New Roman" w:hAnsi="Times New Roman"/>
          <w:i w:val="0"/>
          <w:color w:val="000000"/>
          <w:sz w:val="22"/>
          <w:szCs w:val="22"/>
        </w:rPr>
      </w:pPr>
      <w:r w:rsidRPr="004762D4">
        <w:rPr>
          <w:rFonts w:ascii="Times New Roman" w:hAnsi="Times New Roman"/>
          <w:b/>
          <w:i w:val="0"/>
          <w:color w:val="000000"/>
          <w:sz w:val="22"/>
          <w:szCs w:val="22"/>
        </w:rPr>
        <w:t>Art. 19</w:t>
      </w:r>
      <w:r w:rsidR="002A10E4" w:rsidRPr="004762D4">
        <w:rPr>
          <w:rFonts w:ascii="Times New Roman" w:hAnsi="Times New Roman"/>
          <w:b/>
          <w:i w:val="0"/>
          <w:color w:val="000000"/>
          <w:sz w:val="22"/>
          <w:szCs w:val="22"/>
        </w:rPr>
        <w:t>.-  Flagrancia-</w:t>
      </w:r>
      <w:r w:rsidR="002A10E4" w:rsidRPr="004762D4">
        <w:rPr>
          <w:rFonts w:ascii="Times New Roman" w:hAnsi="Times New Roman"/>
          <w:i w:val="0"/>
          <w:color w:val="000000"/>
          <w:sz w:val="22"/>
          <w:szCs w:val="22"/>
        </w:rPr>
        <w:t xml:space="preserve"> Para la acción sancionatoria, se considera contravención flagrante todo  acto  o  hecho  que  infringe  la normativa expedida  por el GAD Municipal de Pelileo,  encontrado  en el momento mismo de su cometimiento por el servidor municipal o por la persona que lo denuncia, considerando el tiempo señalado en el </w:t>
      </w:r>
      <w:r w:rsidR="00FB253D" w:rsidRPr="004762D4">
        <w:rPr>
          <w:rFonts w:ascii="Times New Roman" w:hAnsi="Times New Roman"/>
          <w:i w:val="0"/>
          <w:color w:val="000000"/>
          <w:sz w:val="22"/>
          <w:szCs w:val="22"/>
        </w:rPr>
        <w:t>A</w:t>
      </w:r>
      <w:r w:rsidR="002A10E4" w:rsidRPr="004762D4">
        <w:rPr>
          <w:rFonts w:ascii="Times New Roman" w:hAnsi="Times New Roman"/>
          <w:i w:val="0"/>
          <w:color w:val="000000"/>
          <w:sz w:val="22"/>
          <w:szCs w:val="22"/>
        </w:rPr>
        <w:t xml:space="preserve">rtículo </w:t>
      </w:r>
      <w:r w:rsidR="00FB253D" w:rsidRPr="004762D4">
        <w:rPr>
          <w:rFonts w:ascii="Times New Roman" w:hAnsi="Times New Roman"/>
          <w:i w:val="0"/>
          <w:color w:val="000000"/>
          <w:sz w:val="22"/>
          <w:szCs w:val="22"/>
        </w:rPr>
        <w:t>6</w:t>
      </w:r>
      <w:r w:rsidR="002A10E4" w:rsidRPr="004762D4">
        <w:rPr>
          <w:rFonts w:ascii="Times New Roman" w:hAnsi="Times New Roman"/>
          <w:i w:val="0"/>
          <w:color w:val="000000"/>
          <w:sz w:val="22"/>
          <w:szCs w:val="22"/>
        </w:rPr>
        <w:t xml:space="preserve"> </w:t>
      </w:r>
      <w:r w:rsidR="00FB253D" w:rsidRPr="004762D4">
        <w:rPr>
          <w:rFonts w:ascii="Times New Roman" w:hAnsi="Times New Roman"/>
          <w:i w:val="0"/>
          <w:color w:val="000000"/>
          <w:sz w:val="22"/>
          <w:szCs w:val="22"/>
        </w:rPr>
        <w:t>reformado de la presente  ordenanza y lo dispuesto en el COA en el artículo 252.</w:t>
      </w: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r w:rsidRPr="004762D4">
        <w:rPr>
          <w:rFonts w:ascii="Times New Roman" w:hAnsi="Times New Roman"/>
          <w:i w:val="0"/>
          <w:color w:val="000000"/>
          <w:sz w:val="22"/>
          <w:szCs w:val="22"/>
        </w:rPr>
        <w:t>En caso de infracción flagrante o cuando se tratare de infracciones cuya evidencia  y autoría aparecen de los documentos o hechos punibles a disposición de los servidores  municipales  a los que compete el control</w:t>
      </w:r>
      <w:r w:rsidR="00FB253D" w:rsidRPr="004762D4">
        <w:rPr>
          <w:rFonts w:ascii="Times New Roman" w:hAnsi="Times New Roman"/>
          <w:i w:val="0"/>
          <w:color w:val="000000"/>
          <w:sz w:val="22"/>
          <w:szCs w:val="22"/>
        </w:rPr>
        <w:t xml:space="preserve"> y la Instrucción</w:t>
      </w:r>
      <w:r w:rsidRPr="004762D4">
        <w:rPr>
          <w:rFonts w:ascii="Times New Roman" w:hAnsi="Times New Roman"/>
          <w:i w:val="0"/>
          <w:color w:val="000000"/>
          <w:sz w:val="22"/>
          <w:szCs w:val="22"/>
        </w:rPr>
        <w:t xml:space="preserve">, en el ámbito de su facultad, los titulares de los departamentos municipales o sus delegados, procederán a </w:t>
      </w:r>
      <w:r w:rsidR="00FB253D" w:rsidRPr="004762D4">
        <w:rPr>
          <w:rFonts w:ascii="Times New Roman" w:hAnsi="Times New Roman"/>
          <w:i w:val="0"/>
          <w:color w:val="000000"/>
          <w:sz w:val="22"/>
          <w:szCs w:val="22"/>
        </w:rPr>
        <w:t xml:space="preserve">remitir los informes </w:t>
      </w:r>
      <w:r w:rsidR="0098724D" w:rsidRPr="004762D4">
        <w:rPr>
          <w:rFonts w:ascii="Times New Roman" w:hAnsi="Times New Roman"/>
          <w:i w:val="0"/>
          <w:color w:val="000000"/>
          <w:sz w:val="22"/>
          <w:szCs w:val="22"/>
        </w:rPr>
        <w:t>en su calidad de Instructor Municipal</w:t>
      </w:r>
      <w:r w:rsidR="009735D3" w:rsidRPr="004762D4">
        <w:rPr>
          <w:rFonts w:ascii="Times New Roman" w:hAnsi="Times New Roman"/>
          <w:i w:val="0"/>
          <w:color w:val="000000"/>
          <w:sz w:val="22"/>
          <w:szCs w:val="22"/>
        </w:rPr>
        <w:t xml:space="preserve">, incluyendo su dictamen conforme lo señala el Artículo 257 del COA, el Instructor cumplirá con el principio de unidad jurídica relacionado a lo que establece la presente Ordenanza y el COA, y procederá a remitir su </w:t>
      </w:r>
      <w:r w:rsidR="009735D3" w:rsidRPr="004762D4">
        <w:rPr>
          <w:rFonts w:ascii="Times New Roman" w:hAnsi="Times New Roman"/>
          <w:i w:val="0"/>
          <w:color w:val="000000"/>
          <w:sz w:val="22"/>
          <w:szCs w:val="22"/>
        </w:rPr>
        <w:lastRenderedPageBreak/>
        <w:t xml:space="preserve">pronunciamiento a la </w:t>
      </w:r>
      <w:r w:rsidRPr="004762D4">
        <w:rPr>
          <w:rFonts w:ascii="Times New Roman" w:hAnsi="Times New Roman"/>
          <w:i w:val="0"/>
          <w:color w:val="000000"/>
          <w:sz w:val="22"/>
          <w:szCs w:val="22"/>
        </w:rPr>
        <w:t xml:space="preserve"> Unidad de Justicia</w:t>
      </w:r>
      <w:r w:rsidR="009735D3" w:rsidRPr="004762D4">
        <w:rPr>
          <w:rFonts w:ascii="Times New Roman" w:hAnsi="Times New Roman"/>
          <w:i w:val="0"/>
          <w:color w:val="000000"/>
          <w:sz w:val="22"/>
          <w:szCs w:val="22"/>
        </w:rPr>
        <w:t xml:space="preserve"> para la aplicación sancionatoria; en este </w:t>
      </w:r>
      <w:r w:rsidRPr="004762D4">
        <w:rPr>
          <w:rFonts w:ascii="Times New Roman" w:hAnsi="Times New Roman"/>
          <w:i w:val="0"/>
          <w:color w:val="000000"/>
          <w:sz w:val="22"/>
          <w:szCs w:val="22"/>
        </w:rPr>
        <w:t xml:space="preserve"> caso, </w:t>
      </w:r>
      <w:r w:rsidR="009735D3" w:rsidRPr="004762D4">
        <w:rPr>
          <w:rFonts w:ascii="Times New Roman" w:hAnsi="Times New Roman"/>
          <w:i w:val="0"/>
          <w:color w:val="000000"/>
          <w:sz w:val="22"/>
          <w:szCs w:val="22"/>
        </w:rPr>
        <w:t xml:space="preserve">el Instructor respectivo remitirá el expediente a la Unidad de Justicia, la que aplicará el procedimiento mencionado. </w:t>
      </w:r>
      <w:r w:rsidR="006A7B07" w:rsidRPr="004762D4">
        <w:rPr>
          <w:rFonts w:ascii="Times New Roman" w:hAnsi="Times New Roman"/>
          <w:i w:val="0"/>
          <w:color w:val="000000"/>
          <w:sz w:val="22"/>
          <w:szCs w:val="22"/>
        </w:rPr>
        <w:t xml:space="preserve"> Las medidas preventivas o cautelares señaladas en el COA en los Artículos 180 y 189, estarán bajo responsabilidad del Instructor. </w:t>
      </w:r>
    </w:p>
    <w:p w:rsidR="006A7B07" w:rsidRPr="004762D4" w:rsidRDefault="006A7B07" w:rsidP="002A10E4">
      <w:pPr>
        <w:autoSpaceDE w:val="0"/>
        <w:autoSpaceDN w:val="0"/>
        <w:adjustRightInd w:val="0"/>
        <w:spacing w:line="240" w:lineRule="atLeast"/>
        <w:jc w:val="both"/>
        <w:rPr>
          <w:rFonts w:ascii="Times New Roman" w:hAnsi="Times New Roman"/>
          <w:b/>
          <w:i w:val="0"/>
          <w:color w:val="000000"/>
          <w:sz w:val="22"/>
          <w:szCs w:val="22"/>
        </w:rPr>
      </w:pPr>
    </w:p>
    <w:p w:rsidR="002A10E4" w:rsidRPr="004762D4" w:rsidRDefault="00F916D6" w:rsidP="002A10E4">
      <w:pPr>
        <w:autoSpaceDE w:val="0"/>
        <w:autoSpaceDN w:val="0"/>
        <w:adjustRightInd w:val="0"/>
        <w:spacing w:line="240" w:lineRule="atLeast"/>
        <w:jc w:val="both"/>
        <w:rPr>
          <w:rFonts w:ascii="Times New Roman" w:hAnsi="Times New Roman"/>
          <w:i w:val="0"/>
          <w:color w:val="000000"/>
          <w:sz w:val="22"/>
          <w:szCs w:val="22"/>
        </w:rPr>
      </w:pPr>
      <w:r w:rsidRPr="004762D4">
        <w:rPr>
          <w:rFonts w:ascii="Times New Roman" w:hAnsi="Times New Roman"/>
          <w:b/>
          <w:i w:val="0"/>
          <w:color w:val="000000"/>
          <w:sz w:val="22"/>
          <w:szCs w:val="22"/>
        </w:rPr>
        <w:t>Art.</w:t>
      </w:r>
      <w:r w:rsidR="002A10E4" w:rsidRPr="004762D4">
        <w:rPr>
          <w:rFonts w:ascii="Times New Roman" w:hAnsi="Times New Roman"/>
          <w:b/>
          <w:i w:val="0"/>
          <w:color w:val="000000"/>
          <w:sz w:val="22"/>
          <w:szCs w:val="22"/>
        </w:rPr>
        <w:t xml:space="preserve"> 2</w:t>
      </w:r>
      <w:r w:rsidRPr="004762D4">
        <w:rPr>
          <w:rFonts w:ascii="Times New Roman" w:hAnsi="Times New Roman"/>
          <w:b/>
          <w:i w:val="0"/>
          <w:color w:val="000000"/>
          <w:sz w:val="22"/>
          <w:szCs w:val="22"/>
        </w:rPr>
        <w:t>0</w:t>
      </w:r>
      <w:r w:rsidR="002A10E4" w:rsidRPr="004762D4">
        <w:rPr>
          <w:rFonts w:ascii="Times New Roman" w:hAnsi="Times New Roman"/>
          <w:b/>
          <w:i w:val="0"/>
          <w:color w:val="000000"/>
          <w:sz w:val="22"/>
          <w:szCs w:val="22"/>
        </w:rPr>
        <w:t xml:space="preserve">.- Acumulación de procesos.- </w:t>
      </w:r>
      <w:r w:rsidR="002A10E4" w:rsidRPr="004762D4">
        <w:rPr>
          <w:rFonts w:ascii="Times New Roman" w:hAnsi="Times New Roman"/>
          <w:i w:val="0"/>
          <w:color w:val="000000"/>
          <w:sz w:val="22"/>
          <w:szCs w:val="22"/>
        </w:rPr>
        <w:t>Por ejercerse el control integral y complementario por la organización municipal, el o los Administradores de Justicia Municipal de Contravenciones podrá acumular los procesos de oficio considerando</w:t>
      </w:r>
      <w:r w:rsidR="006A7B07" w:rsidRPr="004762D4">
        <w:rPr>
          <w:rFonts w:ascii="Times New Roman" w:hAnsi="Times New Roman"/>
          <w:i w:val="0"/>
          <w:color w:val="000000"/>
          <w:sz w:val="22"/>
          <w:szCs w:val="22"/>
        </w:rPr>
        <w:t xml:space="preserve"> y seguidamente se aplicarán las reglas de procedimiento señalado en el COA y lo dispuesto en el Artículo 144.</w:t>
      </w:r>
      <w:r w:rsidR="002A10E4" w:rsidRPr="004762D4">
        <w:rPr>
          <w:rFonts w:ascii="Times New Roman" w:hAnsi="Times New Roman"/>
          <w:i w:val="0"/>
          <w:color w:val="000000"/>
          <w:sz w:val="22"/>
          <w:szCs w:val="22"/>
        </w:rPr>
        <w:t xml:space="preserve">  </w:t>
      </w: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p>
    <w:p w:rsidR="002A10E4" w:rsidRPr="004762D4" w:rsidRDefault="00F916D6" w:rsidP="002A10E4">
      <w:pPr>
        <w:autoSpaceDE w:val="0"/>
        <w:autoSpaceDN w:val="0"/>
        <w:adjustRightInd w:val="0"/>
        <w:spacing w:line="240" w:lineRule="atLeast"/>
        <w:jc w:val="both"/>
        <w:rPr>
          <w:rFonts w:ascii="Times New Roman" w:hAnsi="Times New Roman"/>
          <w:i w:val="0"/>
          <w:color w:val="000000"/>
          <w:sz w:val="22"/>
          <w:szCs w:val="22"/>
        </w:rPr>
      </w:pPr>
      <w:r w:rsidRPr="004762D4">
        <w:rPr>
          <w:rFonts w:ascii="Times New Roman" w:hAnsi="Times New Roman"/>
          <w:b/>
          <w:i w:val="0"/>
          <w:color w:val="000000"/>
          <w:sz w:val="22"/>
          <w:szCs w:val="22"/>
        </w:rPr>
        <w:t>Art.</w:t>
      </w:r>
      <w:r w:rsidR="002A10E4" w:rsidRPr="004762D4">
        <w:rPr>
          <w:rFonts w:ascii="Times New Roman" w:hAnsi="Times New Roman"/>
          <w:b/>
          <w:i w:val="0"/>
          <w:color w:val="000000"/>
          <w:sz w:val="22"/>
          <w:szCs w:val="22"/>
        </w:rPr>
        <w:t xml:space="preserve"> 2</w:t>
      </w:r>
      <w:r w:rsidRPr="004762D4">
        <w:rPr>
          <w:rFonts w:ascii="Times New Roman" w:hAnsi="Times New Roman"/>
          <w:b/>
          <w:i w:val="0"/>
          <w:color w:val="000000"/>
          <w:sz w:val="22"/>
          <w:szCs w:val="22"/>
        </w:rPr>
        <w:t>1</w:t>
      </w:r>
      <w:r w:rsidR="002A10E4" w:rsidRPr="004762D4">
        <w:rPr>
          <w:rFonts w:ascii="Times New Roman" w:hAnsi="Times New Roman"/>
          <w:b/>
          <w:i w:val="0"/>
          <w:color w:val="000000"/>
          <w:sz w:val="22"/>
          <w:szCs w:val="22"/>
        </w:rPr>
        <w:t xml:space="preserve">.- Recursos del Administrado.- </w:t>
      </w:r>
      <w:r w:rsidR="002A10E4" w:rsidRPr="004762D4">
        <w:rPr>
          <w:rFonts w:ascii="Times New Roman" w:hAnsi="Times New Roman"/>
          <w:i w:val="0"/>
          <w:color w:val="000000"/>
          <w:sz w:val="22"/>
          <w:szCs w:val="22"/>
        </w:rPr>
        <w:t>El Administrado</w:t>
      </w:r>
      <w:r w:rsidR="002A10E4" w:rsidRPr="004762D4">
        <w:rPr>
          <w:rFonts w:ascii="Times New Roman" w:hAnsi="Times New Roman"/>
          <w:b/>
          <w:i w:val="0"/>
          <w:color w:val="000000"/>
          <w:sz w:val="22"/>
          <w:szCs w:val="22"/>
        </w:rPr>
        <w:t xml:space="preserve">, </w:t>
      </w:r>
      <w:r w:rsidR="002A10E4" w:rsidRPr="004762D4">
        <w:rPr>
          <w:rFonts w:ascii="Times New Roman" w:hAnsi="Times New Roman"/>
          <w:i w:val="0"/>
          <w:color w:val="000000"/>
          <w:sz w:val="22"/>
          <w:szCs w:val="22"/>
        </w:rPr>
        <w:t>de la resolución que dicte el Administrador de Justicia de Contravenciones de la Unidad de Justicia  podrá  interponer</w:t>
      </w:r>
      <w:r w:rsidR="006A7B07" w:rsidRPr="004762D4">
        <w:rPr>
          <w:rFonts w:ascii="Times New Roman" w:hAnsi="Times New Roman"/>
          <w:i w:val="0"/>
          <w:color w:val="000000"/>
          <w:sz w:val="22"/>
          <w:szCs w:val="22"/>
        </w:rPr>
        <w:t xml:space="preserve"> los recursos que señala el COA en el Título IV, Capítulos I, II y III, observando en sentido estricto los plazos y términos. </w:t>
      </w:r>
      <w:r w:rsidR="002A10E4" w:rsidRPr="004762D4">
        <w:rPr>
          <w:rFonts w:ascii="Times New Roman" w:hAnsi="Times New Roman"/>
          <w:i w:val="0"/>
          <w:color w:val="000000"/>
          <w:sz w:val="22"/>
          <w:szCs w:val="22"/>
        </w:rPr>
        <w:t xml:space="preserve">  </w:t>
      </w:r>
    </w:p>
    <w:p w:rsidR="006A7B07" w:rsidRPr="004762D4" w:rsidRDefault="006A7B07" w:rsidP="002A10E4">
      <w:pPr>
        <w:autoSpaceDE w:val="0"/>
        <w:autoSpaceDN w:val="0"/>
        <w:adjustRightInd w:val="0"/>
        <w:spacing w:line="240" w:lineRule="atLeast"/>
        <w:jc w:val="both"/>
        <w:rPr>
          <w:rFonts w:ascii="Times New Roman" w:hAnsi="Times New Roman"/>
          <w:i w:val="0"/>
          <w:color w:val="000000"/>
          <w:sz w:val="22"/>
          <w:szCs w:val="22"/>
        </w:rPr>
      </w:pP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r w:rsidRPr="004762D4">
        <w:rPr>
          <w:rFonts w:ascii="Times New Roman" w:hAnsi="Times New Roman"/>
          <w:b/>
          <w:i w:val="0"/>
          <w:color w:val="000000"/>
          <w:sz w:val="22"/>
          <w:szCs w:val="22"/>
        </w:rPr>
        <w:t>Art</w:t>
      </w:r>
      <w:r w:rsidR="00F916D6" w:rsidRPr="004762D4">
        <w:rPr>
          <w:rFonts w:ascii="Times New Roman" w:hAnsi="Times New Roman"/>
          <w:b/>
          <w:i w:val="0"/>
          <w:color w:val="000000"/>
          <w:sz w:val="22"/>
          <w:szCs w:val="22"/>
        </w:rPr>
        <w:t xml:space="preserve">. </w:t>
      </w:r>
      <w:r w:rsidRPr="004762D4">
        <w:rPr>
          <w:rFonts w:ascii="Times New Roman" w:hAnsi="Times New Roman"/>
          <w:b/>
          <w:i w:val="0"/>
          <w:color w:val="000000"/>
          <w:sz w:val="22"/>
          <w:szCs w:val="22"/>
        </w:rPr>
        <w:t>2</w:t>
      </w:r>
      <w:r w:rsidR="00F916D6" w:rsidRPr="004762D4">
        <w:rPr>
          <w:rFonts w:ascii="Times New Roman" w:hAnsi="Times New Roman"/>
          <w:b/>
          <w:i w:val="0"/>
          <w:color w:val="000000"/>
          <w:sz w:val="22"/>
          <w:szCs w:val="22"/>
        </w:rPr>
        <w:t>2</w:t>
      </w:r>
      <w:r w:rsidRPr="004762D4">
        <w:rPr>
          <w:rFonts w:ascii="Times New Roman" w:hAnsi="Times New Roman"/>
          <w:b/>
          <w:i w:val="0"/>
          <w:color w:val="000000"/>
          <w:sz w:val="22"/>
          <w:szCs w:val="22"/>
        </w:rPr>
        <w:t xml:space="preserve">.- Ejecución.- </w:t>
      </w:r>
      <w:r w:rsidRPr="004762D4">
        <w:rPr>
          <w:rFonts w:ascii="Times New Roman" w:hAnsi="Times New Roman"/>
          <w:i w:val="0"/>
          <w:color w:val="000000"/>
          <w:sz w:val="22"/>
          <w:szCs w:val="22"/>
        </w:rPr>
        <w:t>La ejecución de las resoluciones  emitidas  por el o los Administrador de Justicia Municipal de Contravenciones del GAD Municipal de Pelileo estarán a cargo de las unidades  administrativas u operativas o  ejecuto</w:t>
      </w:r>
      <w:r w:rsidR="00DB1DCA" w:rsidRPr="004762D4">
        <w:rPr>
          <w:rFonts w:ascii="Times New Roman" w:hAnsi="Times New Roman"/>
          <w:i w:val="0"/>
          <w:color w:val="000000"/>
          <w:sz w:val="22"/>
          <w:szCs w:val="22"/>
        </w:rPr>
        <w:t>ras  designadas  para el efecto, quienes observarán las disposiciones del COA en el Título V, y en las disposiciones de la presente Ordenanza.</w:t>
      </w: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p>
    <w:p w:rsidR="00AA707B" w:rsidRPr="004762D4" w:rsidRDefault="00F916D6" w:rsidP="002A10E4">
      <w:pPr>
        <w:autoSpaceDE w:val="0"/>
        <w:autoSpaceDN w:val="0"/>
        <w:adjustRightInd w:val="0"/>
        <w:spacing w:line="240" w:lineRule="atLeast"/>
        <w:jc w:val="both"/>
        <w:rPr>
          <w:rFonts w:ascii="Times New Roman" w:hAnsi="Times New Roman"/>
          <w:i w:val="0"/>
          <w:color w:val="000000"/>
          <w:sz w:val="22"/>
          <w:szCs w:val="22"/>
        </w:rPr>
      </w:pPr>
      <w:r w:rsidRPr="004762D4">
        <w:rPr>
          <w:rFonts w:ascii="Times New Roman" w:hAnsi="Times New Roman"/>
          <w:b/>
          <w:i w:val="0"/>
          <w:color w:val="000000"/>
          <w:sz w:val="22"/>
          <w:szCs w:val="22"/>
        </w:rPr>
        <w:t>Art.</w:t>
      </w:r>
      <w:r w:rsidR="002A10E4" w:rsidRPr="004762D4">
        <w:rPr>
          <w:rFonts w:ascii="Times New Roman" w:hAnsi="Times New Roman"/>
          <w:b/>
          <w:i w:val="0"/>
          <w:color w:val="000000"/>
          <w:sz w:val="22"/>
          <w:szCs w:val="22"/>
        </w:rPr>
        <w:t xml:space="preserve"> 2</w:t>
      </w:r>
      <w:r w:rsidRPr="004762D4">
        <w:rPr>
          <w:rFonts w:ascii="Times New Roman" w:hAnsi="Times New Roman"/>
          <w:b/>
          <w:i w:val="0"/>
          <w:color w:val="000000"/>
          <w:sz w:val="22"/>
          <w:szCs w:val="22"/>
        </w:rPr>
        <w:t>3</w:t>
      </w:r>
      <w:r w:rsidR="002A10E4" w:rsidRPr="004762D4">
        <w:rPr>
          <w:rFonts w:ascii="Times New Roman" w:hAnsi="Times New Roman"/>
          <w:b/>
          <w:i w:val="0"/>
          <w:color w:val="000000"/>
          <w:sz w:val="22"/>
          <w:szCs w:val="22"/>
        </w:rPr>
        <w:t>.- Citación y Notificaciones.-</w:t>
      </w:r>
      <w:r w:rsidR="002A10E4" w:rsidRPr="004762D4">
        <w:rPr>
          <w:rFonts w:ascii="Times New Roman" w:hAnsi="Times New Roman"/>
          <w:i w:val="0"/>
          <w:color w:val="000000"/>
          <w:sz w:val="22"/>
          <w:szCs w:val="22"/>
        </w:rPr>
        <w:t xml:space="preserve"> Cuando las actuaciones  del administrador de justicia deban ser puestas en conocimiento de las partes interesadas, se lo hará mediante notificaci</w:t>
      </w:r>
      <w:r w:rsidR="00DB1DCA" w:rsidRPr="004762D4">
        <w:rPr>
          <w:rFonts w:ascii="Times New Roman" w:hAnsi="Times New Roman"/>
          <w:i w:val="0"/>
          <w:color w:val="000000"/>
          <w:sz w:val="22"/>
          <w:szCs w:val="22"/>
        </w:rPr>
        <w:t>ones que lo realizará el personal de la Unidad de Justicia designado para el efecto, con excepción del auto inicial, con el que se citará y notificará</w:t>
      </w:r>
      <w:r w:rsidR="00AA707B" w:rsidRPr="004762D4">
        <w:rPr>
          <w:rFonts w:ascii="Times New Roman" w:hAnsi="Times New Roman"/>
          <w:i w:val="0"/>
          <w:color w:val="000000"/>
          <w:sz w:val="22"/>
          <w:szCs w:val="22"/>
        </w:rPr>
        <w:t xml:space="preserve"> a la o los presuntos responsables según las normas que al respecto constan en el Código Administrativo y supletoriamente en el Código Orgánico General de Procesos.</w:t>
      </w: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r w:rsidRPr="004762D4">
        <w:rPr>
          <w:rFonts w:ascii="Times New Roman" w:hAnsi="Times New Roman"/>
          <w:b/>
          <w:i w:val="0"/>
          <w:color w:val="000000"/>
          <w:sz w:val="22"/>
          <w:szCs w:val="22"/>
        </w:rPr>
        <w:t>Art</w:t>
      </w:r>
      <w:r w:rsidR="00F916D6" w:rsidRPr="004762D4">
        <w:rPr>
          <w:rFonts w:ascii="Times New Roman" w:hAnsi="Times New Roman"/>
          <w:b/>
          <w:i w:val="0"/>
          <w:color w:val="000000"/>
          <w:sz w:val="22"/>
          <w:szCs w:val="22"/>
        </w:rPr>
        <w:t xml:space="preserve">.  </w:t>
      </w:r>
      <w:r w:rsidRPr="004762D4">
        <w:rPr>
          <w:rFonts w:ascii="Times New Roman" w:hAnsi="Times New Roman"/>
          <w:b/>
          <w:i w:val="0"/>
          <w:color w:val="000000"/>
          <w:sz w:val="22"/>
          <w:szCs w:val="22"/>
        </w:rPr>
        <w:t>2</w:t>
      </w:r>
      <w:r w:rsidR="00F916D6" w:rsidRPr="004762D4">
        <w:rPr>
          <w:rFonts w:ascii="Times New Roman" w:hAnsi="Times New Roman"/>
          <w:b/>
          <w:i w:val="0"/>
          <w:color w:val="000000"/>
          <w:sz w:val="22"/>
          <w:szCs w:val="22"/>
        </w:rPr>
        <w:t>4</w:t>
      </w:r>
      <w:r w:rsidRPr="004762D4">
        <w:rPr>
          <w:rFonts w:ascii="Times New Roman" w:hAnsi="Times New Roman"/>
          <w:b/>
          <w:i w:val="0"/>
          <w:color w:val="000000"/>
          <w:sz w:val="22"/>
          <w:szCs w:val="22"/>
        </w:rPr>
        <w:t>.- Trámite.-</w:t>
      </w:r>
      <w:r w:rsidRPr="004762D4">
        <w:rPr>
          <w:rFonts w:ascii="Times New Roman" w:hAnsi="Times New Roman"/>
          <w:i w:val="0"/>
          <w:color w:val="000000"/>
          <w:sz w:val="22"/>
          <w:szCs w:val="22"/>
        </w:rPr>
        <w:t xml:space="preserve"> En la tramitación de todas las  causas, los administradores de justicia contarán con la participación de la respectiva</w:t>
      </w:r>
      <w:r w:rsidR="00AA707B" w:rsidRPr="004762D4">
        <w:rPr>
          <w:rFonts w:ascii="Times New Roman" w:hAnsi="Times New Roman"/>
          <w:i w:val="0"/>
          <w:color w:val="000000"/>
          <w:sz w:val="22"/>
          <w:szCs w:val="22"/>
        </w:rPr>
        <w:t xml:space="preserve">s </w:t>
      </w:r>
      <w:r w:rsidRPr="004762D4">
        <w:rPr>
          <w:rFonts w:ascii="Times New Roman" w:hAnsi="Times New Roman"/>
          <w:i w:val="0"/>
          <w:color w:val="000000"/>
          <w:sz w:val="22"/>
          <w:szCs w:val="22"/>
        </w:rPr>
        <w:t xml:space="preserve"> Unidad</w:t>
      </w:r>
      <w:r w:rsidR="00AA707B" w:rsidRPr="004762D4">
        <w:rPr>
          <w:rFonts w:ascii="Times New Roman" w:hAnsi="Times New Roman"/>
          <w:i w:val="0"/>
          <w:color w:val="000000"/>
          <w:sz w:val="22"/>
          <w:szCs w:val="22"/>
        </w:rPr>
        <w:t xml:space="preserve">es </w:t>
      </w:r>
      <w:r w:rsidRPr="004762D4">
        <w:rPr>
          <w:rFonts w:ascii="Times New Roman" w:hAnsi="Times New Roman"/>
          <w:i w:val="0"/>
          <w:color w:val="000000"/>
          <w:sz w:val="22"/>
          <w:szCs w:val="22"/>
        </w:rPr>
        <w:t>de Control Municipal</w:t>
      </w:r>
      <w:r w:rsidR="00AA707B" w:rsidRPr="004762D4">
        <w:rPr>
          <w:rFonts w:ascii="Times New Roman" w:hAnsi="Times New Roman"/>
          <w:i w:val="0"/>
          <w:color w:val="000000"/>
          <w:sz w:val="22"/>
          <w:szCs w:val="22"/>
        </w:rPr>
        <w:t xml:space="preserve"> y el Instructor Municipal</w:t>
      </w:r>
      <w:r w:rsidRPr="004762D4">
        <w:rPr>
          <w:rFonts w:ascii="Times New Roman" w:hAnsi="Times New Roman"/>
          <w:i w:val="0"/>
          <w:color w:val="000000"/>
          <w:sz w:val="22"/>
          <w:szCs w:val="22"/>
        </w:rPr>
        <w:t xml:space="preserve">, que deberá aportar con las   pruebas e informes respectivos e  impulsará su prosecución. </w:t>
      </w: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r w:rsidRPr="004762D4">
        <w:rPr>
          <w:rFonts w:ascii="Times New Roman" w:hAnsi="Times New Roman"/>
          <w:i w:val="0"/>
          <w:color w:val="000000"/>
          <w:sz w:val="22"/>
          <w:szCs w:val="22"/>
        </w:rPr>
        <w:t>En los casos de afectación a la naturaleza y al medio ambiente previa la definición de la facultad, se podrá contar con cualquier persona natural o jurídica, colectividad o por el Defensor del Pueblo para aportar las pruebas o informes respectivos.</w:t>
      </w: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r w:rsidRPr="004762D4">
        <w:rPr>
          <w:rFonts w:ascii="Times New Roman" w:hAnsi="Times New Roman"/>
          <w:b/>
          <w:i w:val="0"/>
          <w:color w:val="000000"/>
          <w:sz w:val="22"/>
          <w:szCs w:val="22"/>
        </w:rPr>
        <w:t>Art</w:t>
      </w:r>
      <w:r w:rsidR="00F916D6" w:rsidRPr="004762D4">
        <w:rPr>
          <w:rFonts w:ascii="Times New Roman" w:hAnsi="Times New Roman"/>
          <w:b/>
          <w:i w:val="0"/>
          <w:color w:val="000000"/>
          <w:sz w:val="22"/>
          <w:szCs w:val="22"/>
        </w:rPr>
        <w:t xml:space="preserve">.  </w:t>
      </w:r>
      <w:r w:rsidRPr="004762D4">
        <w:rPr>
          <w:rFonts w:ascii="Times New Roman" w:hAnsi="Times New Roman"/>
          <w:b/>
          <w:i w:val="0"/>
          <w:color w:val="000000"/>
          <w:sz w:val="22"/>
          <w:szCs w:val="22"/>
        </w:rPr>
        <w:t>2</w:t>
      </w:r>
      <w:r w:rsidR="00F916D6" w:rsidRPr="004762D4">
        <w:rPr>
          <w:rFonts w:ascii="Times New Roman" w:hAnsi="Times New Roman"/>
          <w:b/>
          <w:i w:val="0"/>
          <w:color w:val="000000"/>
          <w:sz w:val="22"/>
          <w:szCs w:val="22"/>
        </w:rPr>
        <w:t>5</w:t>
      </w:r>
      <w:r w:rsidRPr="004762D4">
        <w:rPr>
          <w:rFonts w:ascii="Times New Roman" w:hAnsi="Times New Roman"/>
          <w:b/>
          <w:i w:val="0"/>
          <w:color w:val="000000"/>
          <w:sz w:val="22"/>
          <w:szCs w:val="22"/>
        </w:rPr>
        <w:t xml:space="preserve">.- Peritos.- </w:t>
      </w:r>
      <w:r w:rsidRPr="004762D4">
        <w:rPr>
          <w:rFonts w:ascii="Times New Roman" w:hAnsi="Times New Roman"/>
          <w:i w:val="0"/>
          <w:color w:val="000000"/>
          <w:sz w:val="22"/>
          <w:szCs w:val="22"/>
        </w:rPr>
        <w:t>En el caso de requerir el presunto contraventor de persona con algún conocimiento específico o especializado de un arte, ciencia, profesión u oficio, se contará con peritos acreditados por el Consejo de la Judicatura de Tung</w:t>
      </w:r>
      <w:r w:rsidR="00AA707B" w:rsidRPr="004762D4">
        <w:rPr>
          <w:rFonts w:ascii="Times New Roman" w:hAnsi="Times New Roman"/>
          <w:i w:val="0"/>
          <w:color w:val="000000"/>
          <w:sz w:val="22"/>
          <w:szCs w:val="22"/>
        </w:rPr>
        <w:t>urahua a costa del peticionario, para el caso cumplirá con lo dispuesto en el COA en los artículos 196, 197 en concordancia con el Art. 256, en el caso de ser necesario se observará subsidiariamente las disposiciones del COGEP.</w:t>
      </w: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p>
    <w:p w:rsidR="002A10E4" w:rsidRPr="004762D4" w:rsidRDefault="00F916D6" w:rsidP="002A10E4">
      <w:pPr>
        <w:autoSpaceDE w:val="0"/>
        <w:autoSpaceDN w:val="0"/>
        <w:adjustRightInd w:val="0"/>
        <w:spacing w:line="240" w:lineRule="atLeast"/>
        <w:jc w:val="both"/>
        <w:rPr>
          <w:rFonts w:ascii="Times New Roman" w:hAnsi="Times New Roman"/>
          <w:i w:val="0"/>
          <w:color w:val="000000"/>
          <w:sz w:val="22"/>
          <w:szCs w:val="22"/>
        </w:rPr>
      </w:pPr>
      <w:r w:rsidRPr="004762D4">
        <w:rPr>
          <w:rFonts w:ascii="Times New Roman" w:hAnsi="Times New Roman"/>
          <w:b/>
          <w:i w:val="0"/>
          <w:color w:val="000000"/>
          <w:sz w:val="22"/>
          <w:szCs w:val="22"/>
        </w:rPr>
        <w:t>Art.</w:t>
      </w:r>
      <w:r w:rsidR="002A10E4" w:rsidRPr="004762D4">
        <w:rPr>
          <w:rFonts w:ascii="Times New Roman" w:hAnsi="Times New Roman"/>
          <w:b/>
          <w:i w:val="0"/>
          <w:color w:val="000000"/>
          <w:sz w:val="22"/>
          <w:szCs w:val="22"/>
        </w:rPr>
        <w:t xml:space="preserve"> 2</w:t>
      </w:r>
      <w:r w:rsidRPr="004762D4">
        <w:rPr>
          <w:rFonts w:ascii="Times New Roman" w:hAnsi="Times New Roman"/>
          <w:b/>
          <w:i w:val="0"/>
          <w:color w:val="000000"/>
          <w:sz w:val="22"/>
          <w:szCs w:val="22"/>
        </w:rPr>
        <w:t>6</w:t>
      </w:r>
      <w:r w:rsidR="002A10E4" w:rsidRPr="004762D4">
        <w:rPr>
          <w:rFonts w:ascii="Times New Roman" w:hAnsi="Times New Roman"/>
          <w:b/>
          <w:i w:val="0"/>
          <w:color w:val="000000"/>
          <w:sz w:val="22"/>
          <w:szCs w:val="22"/>
        </w:rPr>
        <w:t>.- Requerimientos.-</w:t>
      </w:r>
      <w:r w:rsidR="002A10E4" w:rsidRPr="004762D4">
        <w:rPr>
          <w:rFonts w:ascii="Times New Roman" w:hAnsi="Times New Roman"/>
          <w:i w:val="0"/>
          <w:color w:val="000000"/>
          <w:sz w:val="22"/>
          <w:szCs w:val="22"/>
        </w:rPr>
        <w:t xml:space="preserve"> Los requerimientos que realicen los administradores de justicia de contravenciones del GAD Municipal del Cantón San Pedro de Pelileo a las dependencias  administrativas  de la municipalidad,  tendrán atención prioritaria en el término  que se señale; en caso de incumplimiento se informará  al Departamento </w:t>
      </w:r>
      <w:r w:rsidR="00AA707B" w:rsidRPr="004762D4">
        <w:rPr>
          <w:rFonts w:ascii="Times New Roman" w:hAnsi="Times New Roman"/>
          <w:i w:val="0"/>
          <w:color w:val="000000"/>
          <w:sz w:val="22"/>
          <w:szCs w:val="22"/>
        </w:rPr>
        <w:t xml:space="preserve">de Desarrollo Institucional y </w:t>
      </w:r>
      <w:r w:rsidR="002A10E4" w:rsidRPr="004762D4">
        <w:rPr>
          <w:rFonts w:ascii="Times New Roman" w:hAnsi="Times New Roman"/>
          <w:i w:val="0"/>
          <w:color w:val="000000"/>
          <w:sz w:val="22"/>
          <w:szCs w:val="22"/>
        </w:rPr>
        <w:t xml:space="preserve"> Talento Humano.</w:t>
      </w:r>
    </w:p>
    <w:p w:rsidR="002A10E4" w:rsidRPr="004762D4" w:rsidRDefault="00F916D6" w:rsidP="002A10E4">
      <w:pPr>
        <w:autoSpaceDE w:val="0"/>
        <w:autoSpaceDN w:val="0"/>
        <w:adjustRightInd w:val="0"/>
        <w:spacing w:line="240" w:lineRule="atLeast"/>
        <w:jc w:val="both"/>
        <w:rPr>
          <w:rFonts w:ascii="Times New Roman" w:hAnsi="Times New Roman"/>
          <w:i w:val="0"/>
          <w:color w:val="000000"/>
          <w:sz w:val="22"/>
          <w:szCs w:val="22"/>
        </w:rPr>
      </w:pPr>
      <w:r w:rsidRPr="004762D4">
        <w:rPr>
          <w:rFonts w:ascii="Times New Roman" w:hAnsi="Times New Roman"/>
          <w:b/>
          <w:i w:val="0"/>
          <w:color w:val="000000"/>
          <w:sz w:val="22"/>
          <w:szCs w:val="22"/>
        </w:rPr>
        <w:lastRenderedPageBreak/>
        <w:t>Art.</w:t>
      </w:r>
      <w:r w:rsidR="002A10E4" w:rsidRPr="004762D4">
        <w:rPr>
          <w:rFonts w:ascii="Times New Roman" w:hAnsi="Times New Roman"/>
          <w:b/>
          <w:i w:val="0"/>
          <w:color w:val="000000"/>
          <w:sz w:val="22"/>
          <w:szCs w:val="22"/>
        </w:rPr>
        <w:t xml:space="preserve"> </w:t>
      </w:r>
      <w:r w:rsidRPr="004762D4">
        <w:rPr>
          <w:rFonts w:ascii="Times New Roman" w:hAnsi="Times New Roman"/>
          <w:b/>
          <w:i w:val="0"/>
          <w:color w:val="000000"/>
          <w:sz w:val="22"/>
          <w:szCs w:val="22"/>
        </w:rPr>
        <w:t>27</w:t>
      </w:r>
      <w:r w:rsidR="002A10E4" w:rsidRPr="004762D4">
        <w:rPr>
          <w:rFonts w:ascii="Times New Roman" w:hAnsi="Times New Roman"/>
          <w:b/>
          <w:i w:val="0"/>
          <w:color w:val="000000"/>
          <w:sz w:val="22"/>
          <w:szCs w:val="22"/>
        </w:rPr>
        <w:t xml:space="preserve">.- Expedientes.- </w:t>
      </w:r>
      <w:r w:rsidR="002A10E4" w:rsidRPr="004762D4">
        <w:rPr>
          <w:rFonts w:ascii="Times New Roman" w:hAnsi="Times New Roman"/>
          <w:i w:val="0"/>
          <w:color w:val="000000"/>
          <w:sz w:val="22"/>
          <w:szCs w:val="22"/>
        </w:rPr>
        <w:t>Todas las causas y procesos tramitados en el GAD Municipal de Pelileo tendrán un expediente en el que se dejará constancia de las acciones, trámites o diligencias, pruebas, etc., que hayan atendido, instruido e incluido para la convicción del juzgador. Se tendrá el expediente en físico y electrónico bajo formatos, del cual se entregará copias a los solicitantes y a las Unidad</w:t>
      </w:r>
      <w:r w:rsidR="00B074FE" w:rsidRPr="004762D4">
        <w:rPr>
          <w:rFonts w:ascii="Times New Roman" w:hAnsi="Times New Roman"/>
          <w:i w:val="0"/>
          <w:color w:val="000000"/>
          <w:sz w:val="22"/>
          <w:szCs w:val="22"/>
        </w:rPr>
        <w:t>es</w:t>
      </w:r>
      <w:r w:rsidR="002A10E4" w:rsidRPr="004762D4">
        <w:rPr>
          <w:rFonts w:ascii="Times New Roman" w:hAnsi="Times New Roman"/>
          <w:i w:val="0"/>
          <w:color w:val="000000"/>
          <w:sz w:val="22"/>
          <w:szCs w:val="22"/>
        </w:rPr>
        <w:t xml:space="preserve"> de Ejecución de la o de las resoluciones. </w:t>
      </w:r>
      <w:r w:rsidR="00872550" w:rsidRPr="004762D4">
        <w:rPr>
          <w:rFonts w:ascii="Times New Roman" w:hAnsi="Times New Roman"/>
          <w:i w:val="0"/>
          <w:color w:val="000000"/>
          <w:sz w:val="22"/>
          <w:szCs w:val="22"/>
        </w:rPr>
        <w:t>En todos los casos se observará las disposiciones del COA aplicables y contenidos en los artículos del 145 al 148.</w:t>
      </w: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r w:rsidRPr="004762D4">
        <w:rPr>
          <w:rFonts w:ascii="Times New Roman" w:hAnsi="Times New Roman"/>
          <w:i w:val="0"/>
          <w:color w:val="000000"/>
          <w:sz w:val="22"/>
          <w:szCs w:val="22"/>
        </w:rPr>
        <w:t>Los expedientes se consolidarán en la Unidad de Justicia.</w:t>
      </w: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2"/>
          <w:szCs w:val="22"/>
        </w:rPr>
      </w:pPr>
    </w:p>
    <w:p w:rsidR="002A10E4" w:rsidRPr="004762D4" w:rsidRDefault="002A10E4" w:rsidP="00E24A99">
      <w:pPr>
        <w:autoSpaceDE w:val="0"/>
        <w:autoSpaceDN w:val="0"/>
        <w:adjustRightInd w:val="0"/>
        <w:spacing w:line="240" w:lineRule="atLeast"/>
        <w:rPr>
          <w:rFonts w:ascii="Times New Roman" w:hAnsi="Times New Roman"/>
          <w:b/>
          <w:i w:val="0"/>
          <w:color w:val="000000"/>
          <w:sz w:val="20"/>
          <w:szCs w:val="20"/>
        </w:rPr>
      </w:pPr>
      <w:r w:rsidRPr="004762D4">
        <w:rPr>
          <w:rFonts w:ascii="Times New Roman" w:hAnsi="Times New Roman"/>
          <w:b/>
          <w:i w:val="0"/>
          <w:color w:val="000000"/>
          <w:sz w:val="20"/>
          <w:szCs w:val="20"/>
        </w:rPr>
        <w:t>DISPOSICIONES  TRANSITORIAS</w:t>
      </w: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0"/>
          <w:szCs w:val="20"/>
        </w:rPr>
      </w:pPr>
    </w:p>
    <w:p w:rsidR="002A10E4" w:rsidRPr="004762D4" w:rsidRDefault="00872550" w:rsidP="002A10E4">
      <w:pPr>
        <w:autoSpaceDE w:val="0"/>
        <w:autoSpaceDN w:val="0"/>
        <w:adjustRightInd w:val="0"/>
        <w:spacing w:line="240" w:lineRule="atLeast"/>
        <w:jc w:val="both"/>
        <w:rPr>
          <w:rFonts w:ascii="Times New Roman" w:hAnsi="Times New Roman"/>
          <w:i w:val="0"/>
          <w:color w:val="000000"/>
          <w:sz w:val="20"/>
          <w:szCs w:val="20"/>
        </w:rPr>
      </w:pPr>
      <w:r w:rsidRPr="004762D4">
        <w:rPr>
          <w:rFonts w:ascii="Times New Roman" w:hAnsi="Times New Roman"/>
          <w:b/>
          <w:i w:val="0"/>
          <w:color w:val="000000"/>
          <w:sz w:val="20"/>
          <w:szCs w:val="20"/>
        </w:rPr>
        <w:t>Primera</w:t>
      </w:r>
      <w:r w:rsidR="002A10E4" w:rsidRPr="004762D4">
        <w:rPr>
          <w:rFonts w:ascii="Times New Roman" w:hAnsi="Times New Roman"/>
          <w:b/>
          <w:i w:val="0"/>
          <w:color w:val="000000"/>
          <w:sz w:val="20"/>
          <w:szCs w:val="20"/>
        </w:rPr>
        <w:t>.-</w:t>
      </w:r>
      <w:r w:rsidR="002A10E4" w:rsidRPr="004762D4">
        <w:rPr>
          <w:rFonts w:ascii="Times New Roman" w:hAnsi="Times New Roman"/>
          <w:i w:val="0"/>
          <w:color w:val="000000"/>
          <w:sz w:val="20"/>
          <w:szCs w:val="20"/>
        </w:rPr>
        <w:t xml:space="preserve"> El o los Administradores de Justicia Municipal de Contravenciones designados mediante concurso durante el año 2016, podrán continuar en el ejercicio de sus cargos hasta la terminación del periodo para el que fue elegido el señor Alcalde, y podrá ser nuevamente nombrado para un periodo adicional conforme la letra a) del artículo </w:t>
      </w:r>
      <w:r w:rsidRPr="004762D4">
        <w:rPr>
          <w:rFonts w:ascii="Times New Roman" w:hAnsi="Times New Roman"/>
          <w:i w:val="0"/>
          <w:color w:val="000000"/>
          <w:sz w:val="20"/>
          <w:szCs w:val="20"/>
        </w:rPr>
        <w:t>4</w:t>
      </w:r>
      <w:r w:rsidR="002A10E4" w:rsidRPr="004762D4">
        <w:rPr>
          <w:rFonts w:ascii="Times New Roman" w:hAnsi="Times New Roman"/>
          <w:i w:val="0"/>
          <w:color w:val="000000"/>
          <w:sz w:val="20"/>
          <w:szCs w:val="20"/>
        </w:rPr>
        <w:t xml:space="preserve"> de la presente  ordenanza, concluido el cual se procederá  en los términos señalados en dicha disposición. En el caso de los miembros de la Junta Cantonal de Protección de Derechos, o quien hiciera las veces, se estará a lo dispuesto en el Código Orgánico de la Niñez  y la Adolescencia al respecto.</w:t>
      </w: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0"/>
          <w:szCs w:val="20"/>
        </w:rPr>
      </w:pP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0"/>
          <w:szCs w:val="20"/>
        </w:rPr>
      </w:pPr>
      <w:r w:rsidRPr="004762D4">
        <w:rPr>
          <w:rFonts w:ascii="Times New Roman" w:hAnsi="Times New Roman"/>
          <w:b/>
          <w:i w:val="0"/>
          <w:color w:val="000000"/>
          <w:sz w:val="20"/>
          <w:szCs w:val="20"/>
        </w:rPr>
        <w:t>Se</w:t>
      </w:r>
      <w:r w:rsidR="00F916D6" w:rsidRPr="004762D4">
        <w:rPr>
          <w:rFonts w:ascii="Times New Roman" w:hAnsi="Times New Roman"/>
          <w:b/>
          <w:i w:val="0"/>
          <w:color w:val="000000"/>
          <w:sz w:val="20"/>
          <w:szCs w:val="20"/>
        </w:rPr>
        <w:t>gunda</w:t>
      </w:r>
      <w:r w:rsidRPr="004762D4">
        <w:rPr>
          <w:rFonts w:ascii="Times New Roman" w:hAnsi="Times New Roman"/>
          <w:b/>
          <w:i w:val="0"/>
          <w:color w:val="000000"/>
          <w:sz w:val="20"/>
          <w:szCs w:val="20"/>
        </w:rPr>
        <w:t>.-</w:t>
      </w:r>
      <w:r w:rsidRPr="004762D4">
        <w:rPr>
          <w:rFonts w:ascii="Times New Roman" w:hAnsi="Times New Roman"/>
          <w:i w:val="0"/>
          <w:color w:val="000000"/>
          <w:sz w:val="20"/>
          <w:szCs w:val="20"/>
        </w:rPr>
        <w:t xml:space="preserve"> En conocimiento que, en varias ordenanzas y normas secundarias de la estructura jurídica  institucional se han establecido atribuciones  a los comisarios  municipales para administrar justicia, en ellas se dirá que, la facultad sancionadora lo ejercerá el o los Administradores de Justicia Municipal de Contravenciones legalmente designados.</w:t>
      </w: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0"/>
          <w:szCs w:val="20"/>
        </w:rPr>
      </w:pPr>
    </w:p>
    <w:p w:rsidR="002A10E4" w:rsidRPr="004762D4" w:rsidRDefault="002A10E4" w:rsidP="002A10E4">
      <w:pPr>
        <w:autoSpaceDE w:val="0"/>
        <w:autoSpaceDN w:val="0"/>
        <w:adjustRightInd w:val="0"/>
        <w:spacing w:line="240" w:lineRule="atLeast"/>
        <w:jc w:val="both"/>
        <w:rPr>
          <w:rFonts w:ascii="Times New Roman" w:hAnsi="Times New Roman"/>
          <w:i w:val="0"/>
          <w:color w:val="000000"/>
          <w:sz w:val="20"/>
          <w:szCs w:val="20"/>
        </w:rPr>
      </w:pPr>
      <w:r w:rsidRPr="004762D4">
        <w:rPr>
          <w:rFonts w:ascii="Times New Roman" w:hAnsi="Times New Roman"/>
          <w:i w:val="0"/>
          <w:color w:val="000000"/>
          <w:sz w:val="20"/>
          <w:szCs w:val="20"/>
        </w:rPr>
        <w:t>Del cumplimiento  de la presente resolución  se encarga a los señor</w:t>
      </w:r>
      <w:r w:rsidR="00B074FE" w:rsidRPr="004762D4">
        <w:rPr>
          <w:rFonts w:ascii="Times New Roman" w:hAnsi="Times New Roman"/>
          <w:i w:val="0"/>
          <w:color w:val="000000"/>
          <w:sz w:val="20"/>
          <w:szCs w:val="20"/>
        </w:rPr>
        <w:t>es directores de Procuraduría Sí</w:t>
      </w:r>
      <w:r w:rsidRPr="004762D4">
        <w:rPr>
          <w:rFonts w:ascii="Times New Roman" w:hAnsi="Times New Roman"/>
          <w:i w:val="0"/>
          <w:color w:val="000000"/>
          <w:sz w:val="20"/>
          <w:szCs w:val="20"/>
        </w:rPr>
        <w:t>ndica Municipal, los Departamentos Financiero, Obras Públicas Municipales, Planificación, de Servicios  Públicos, Administrativo y el Departamento de Orden y Control.</w:t>
      </w:r>
    </w:p>
    <w:p w:rsidR="002A10E4" w:rsidRPr="004762D4" w:rsidRDefault="002A10E4" w:rsidP="002A10E4">
      <w:pPr>
        <w:jc w:val="both"/>
        <w:rPr>
          <w:rFonts w:ascii="Times New Roman" w:hAnsi="Times New Roman"/>
          <w:i w:val="0"/>
          <w:sz w:val="20"/>
          <w:szCs w:val="20"/>
        </w:rPr>
      </w:pPr>
    </w:p>
    <w:p w:rsidR="002A10E4" w:rsidRPr="004762D4" w:rsidRDefault="002A10E4" w:rsidP="002A10E4">
      <w:pPr>
        <w:pStyle w:val="Sinespaciado"/>
        <w:jc w:val="both"/>
        <w:rPr>
          <w:rFonts w:ascii="Times New Roman" w:hAnsi="Times New Roman" w:cs="Times New Roman"/>
          <w:sz w:val="20"/>
          <w:szCs w:val="20"/>
        </w:rPr>
      </w:pPr>
      <w:r w:rsidRPr="004762D4">
        <w:rPr>
          <w:rFonts w:ascii="Times New Roman" w:hAnsi="Times New Roman" w:cs="Times New Roman"/>
          <w:sz w:val="20"/>
          <w:szCs w:val="20"/>
        </w:rPr>
        <w:t xml:space="preserve">Dado y suscrito en la Sala de Sesiones del Concejo Municipal del Cantón San Pedro de Pelileo, a los </w:t>
      </w:r>
      <w:r w:rsidR="00F916D6" w:rsidRPr="004762D4">
        <w:rPr>
          <w:rFonts w:ascii="Times New Roman" w:hAnsi="Times New Roman" w:cs="Times New Roman"/>
          <w:sz w:val="20"/>
          <w:szCs w:val="20"/>
        </w:rPr>
        <w:t xml:space="preserve">diecinueve </w:t>
      </w:r>
      <w:r w:rsidR="00E24A99" w:rsidRPr="004762D4">
        <w:rPr>
          <w:rFonts w:ascii="Times New Roman" w:hAnsi="Times New Roman" w:cs="Times New Roman"/>
          <w:sz w:val="20"/>
          <w:szCs w:val="20"/>
        </w:rPr>
        <w:t xml:space="preserve"> días del me</w:t>
      </w:r>
      <w:r w:rsidR="00F916D6" w:rsidRPr="004762D4">
        <w:rPr>
          <w:rFonts w:ascii="Times New Roman" w:hAnsi="Times New Roman" w:cs="Times New Roman"/>
          <w:sz w:val="20"/>
          <w:szCs w:val="20"/>
        </w:rPr>
        <w:t>s</w:t>
      </w:r>
      <w:r w:rsidR="00E24A99" w:rsidRPr="004762D4">
        <w:rPr>
          <w:rFonts w:ascii="Times New Roman" w:hAnsi="Times New Roman" w:cs="Times New Roman"/>
          <w:sz w:val="20"/>
          <w:szCs w:val="20"/>
        </w:rPr>
        <w:t xml:space="preserve"> de septiembre del 201</w:t>
      </w:r>
      <w:r w:rsidR="00F916D6" w:rsidRPr="004762D4">
        <w:rPr>
          <w:rFonts w:ascii="Times New Roman" w:hAnsi="Times New Roman" w:cs="Times New Roman"/>
          <w:sz w:val="20"/>
          <w:szCs w:val="20"/>
        </w:rPr>
        <w:t>8</w:t>
      </w:r>
      <w:r w:rsidR="00E24A99" w:rsidRPr="004762D4">
        <w:rPr>
          <w:rFonts w:ascii="Times New Roman" w:hAnsi="Times New Roman" w:cs="Times New Roman"/>
          <w:sz w:val="20"/>
          <w:szCs w:val="20"/>
        </w:rPr>
        <w:t>.</w:t>
      </w:r>
      <w:r w:rsidRPr="004762D4">
        <w:rPr>
          <w:rFonts w:ascii="Times New Roman" w:hAnsi="Times New Roman" w:cs="Times New Roman"/>
          <w:sz w:val="20"/>
          <w:szCs w:val="20"/>
        </w:rPr>
        <w:t xml:space="preserve"> </w:t>
      </w:r>
    </w:p>
    <w:p w:rsidR="002A10E4" w:rsidRPr="004762D4" w:rsidRDefault="002A10E4" w:rsidP="002A10E4">
      <w:pPr>
        <w:pStyle w:val="Sinespaciado"/>
        <w:jc w:val="both"/>
        <w:rPr>
          <w:rFonts w:ascii="Times New Roman" w:hAnsi="Times New Roman" w:cs="Times New Roman"/>
          <w:b/>
          <w:sz w:val="20"/>
          <w:szCs w:val="20"/>
        </w:rPr>
      </w:pPr>
    </w:p>
    <w:p w:rsidR="002A10E4" w:rsidRPr="004762D4" w:rsidRDefault="002A10E4" w:rsidP="002A10E4">
      <w:pPr>
        <w:pStyle w:val="Sinespaciado"/>
        <w:jc w:val="both"/>
        <w:rPr>
          <w:rFonts w:ascii="Times New Roman" w:hAnsi="Times New Roman" w:cs="Times New Roman"/>
          <w:b/>
          <w:sz w:val="20"/>
          <w:szCs w:val="20"/>
        </w:rPr>
      </w:pPr>
    </w:p>
    <w:p w:rsidR="004762D4" w:rsidRPr="004762D4" w:rsidRDefault="004762D4" w:rsidP="002A10E4">
      <w:pPr>
        <w:pStyle w:val="Sinespaciado"/>
        <w:jc w:val="both"/>
        <w:rPr>
          <w:rFonts w:ascii="Times New Roman" w:hAnsi="Times New Roman" w:cs="Times New Roman"/>
          <w:b/>
          <w:sz w:val="20"/>
          <w:szCs w:val="20"/>
        </w:rPr>
      </w:pPr>
    </w:p>
    <w:p w:rsidR="004762D4" w:rsidRPr="004762D4" w:rsidRDefault="004762D4" w:rsidP="002A10E4">
      <w:pPr>
        <w:pStyle w:val="Sinespaciado"/>
        <w:jc w:val="both"/>
        <w:rPr>
          <w:rFonts w:ascii="Times New Roman" w:hAnsi="Times New Roman" w:cs="Times New Roman"/>
          <w:b/>
          <w:sz w:val="20"/>
          <w:szCs w:val="20"/>
        </w:rPr>
      </w:pPr>
    </w:p>
    <w:p w:rsidR="00F916D6" w:rsidRPr="004762D4" w:rsidRDefault="002A10E4" w:rsidP="002A10E4">
      <w:pPr>
        <w:jc w:val="both"/>
        <w:rPr>
          <w:rFonts w:ascii="Times New Roman" w:hAnsi="Times New Roman"/>
          <w:i w:val="0"/>
          <w:sz w:val="20"/>
          <w:szCs w:val="20"/>
        </w:rPr>
      </w:pPr>
      <w:r w:rsidRPr="004762D4">
        <w:rPr>
          <w:rFonts w:ascii="Times New Roman" w:hAnsi="Times New Roman"/>
          <w:i w:val="0"/>
          <w:sz w:val="20"/>
          <w:szCs w:val="20"/>
        </w:rPr>
        <w:t xml:space="preserve">   </w:t>
      </w:r>
      <w:r w:rsidR="00F916D6" w:rsidRPr="004762D4">
        <w:rPr>
          <w:rFonts w:ascii="Times New Roman" w:hAnsi="Times New Roman"/>
          <w:i w:val="0"/>
          <w:sz w:val="20"/>
          <w:szCs w:val="20"/>
        </w:rPr>
        <w:t xml:space="preserve">     Dr. Gabriel Moreno Villarroel</w:t>
      </w:r>
      <w:r w:rsidRPr="004762D4">
        <w:rPr>
          <w:rFonts w:ascii="Times New Roman" w:hAnsi="Times New Roman"/>
          <w:i w:val="0"/>
          <w:sz w:val="20"/>
          <w:szCs w:val="20"/>
        </w:rPr>
        <w:t xml:space="preserve"> </w:t>
      </w:r>
      <w:r w:rsidR="00F916D6" w:rsidRPr="004762D4">
        <w:rPr>
          <w:rFonts w:ascii="Times New Roman" w:hAnsi="Times New Roman"/>
          <w:i w:val="0"/>
          <w:sz w:val="20"/>
          <w:szCs w:val="20"/>
        </w:rPr>
        <w:t xml:space="preserve">   </w:t>
      </w:r>
      <w:r w:rsidRPr="004762D4">
        <w:rPr>
          <w:rFonts w:ascii="Times New Roman" w:hAnsi="Times New Roman"/>
          <w:i w:val="0"/>
          <w:sz w:val="20"/>
          <w:szCs w:val="20"/>
        </w:rPr>
        <w:t xml:space="preserve">                   </w:t>
      </w:r>
      <w:r w:rsidR="00F916D6" w:rsidRPr="004762D4">
        <w:rPr>
          <w:rFonts w:ascii="Times New Roman" w:hAnsi="Times New Roman"/>
          <w:i w:val="0"/>
          <w:sz w:val="20"/>
          <w:szCs w:val="20"/>
        </w:rPr>
        <w:t xml:space="preserve">  </w:t>
      </w:r>
      <w:r w:rsidR="004A07FE">
        <w:rPr>
          <w:rFonts w:ascii="Times New Roman" w:hAnsi="Times New Roman"/>
          <w:i w:val="0"/>
          <w:sz w:val="20"/>
          <w:szCs w:val="20"/>
        </w:rPr>
        <w:t xml:space="preserve">             </w:t>
      </w:r>
      <w:r w:rsidR="00F916D6" w:rsidRPr="004762D4">
        <w:rPr>
          <w:rFonts w:ascii="Times New Roman" w:hAnsi="Times New Roman"/>
          <w:i w:val="0"/>
          <w:sz w:val="20"/>
          <w:szCs w:val="20"/>
        </w:rPr>
        <w:t xml:space="preserve">   Abg. Pepita Bourgeat Flores</w:t>
      </w:r>
    </w:p>
    <w:p w:rsidR="002A10E4" w:rsidRPr="004762D4" w:rsidRDefault="002A10E4" w:rsidP="002A10E4">
      <w:pPr>
        <w:jc w:val="both"/>
        <w:rPr>
          <w:rFonts w:ascii="Times New Roman" w:hAnsi="Times New Roman"/>
          <w:i w:val="0"/>
          <w:sz w:val="20"/>
          <w:szCs w:val="20"/>
        </w:rPr>
      </w:pPr>
      <w:r w:rsidRPr="004762D4">
        <w:rPr>
          <w:rFonts w:ascii="Times New Roman" w:hAnsi="Times New Roman"/>
          <w:b/>
          <w:i w:val="0"/>
          <w:sz w:val="20"/>
          <w:szCs w:val="20"/>
        </w:rPr>
        <w:t xml:space="preserve">ALCALDE </w:t>
      </w:r>
      <w:r w:rsidR="00F916D6" w:rsidRPr="004762D4">
        <w:rPr>
          <w:rFonts w:ascii="Times New Roman" w:hAnsi="Times New Roman"/>
          <w:b/>
          <w:i w:val="0"/>
          <w:sz w:val="20"/>
          <w:szCs w:val="20"/>
        </w:rPr>
        <w:t xml:space="preserve">SUBROGANTE </w:t>
      </w:r>
      <w:r w:rsidRPr="004762D4">
        <w:rPr>
          <w:rFonts w:ascii="Times New Roman" w:hAnsi="Times New Roman"/>
          <w:b/>
          <w:i w:val="0"/>
          <w:sz w:val="20"/>
          <w:szCs w:val="20"/>
        </w:rPr>
        <w:t xml:space="preserve">DEL </w:t>
      </w:r>
      <w:r w:rsidR="00F916D6" w:rsidRPr="004762D4">
        <w:rPr>
          <w:rFonts w:ascii="Times New Roman" w:hAnsi="Times New Roman"/>
          <w:b/>
          <w:i w:val="0"/>
          <w:sz w:val="20"/>
          <w:szCs w:val="20"/>
        </w:rPr>
        <w:t xml:space="preserve">CANTÓN         </w:t>
      </w:r>
      <w:r w:rsidR="004A07FE">
        <w:rPr>
          <w:rFonts w:ascii="Times New Roman" w:hAnsi="Times New Roman"/>
          <w:b/>
          <w:i w:val="0"/>
          <w:sz w:val="20"/>
          <w:szCs w:val="20"/>
        </w:rPr>
        <w:t xml:space="preserve">       </w:t>
      </w:r>
      <w:r w:rsidR="00F916D6" w:rsidRPr="004762D4">
        <w:rPr>
          <w:rFonts w:ascii="Times New Roman" w:hAnsi="Times New Roman"/>
          <w:b/>
          <w:i w:val="0"/>
          <w:sz w:val="20"/>
          <w:szCs w:val="20"/>
        </w:rPr>
        <w:t xml:space="preserve">    </w:t>
      </w:r>
      <w:r w:rsidRPr="004762D4">
        <w:rPr>
          <w:rFonts w:ascii="Times New Roman" w:hAnsi="Times New Roman"/>
          <w:b/>
          <w:i w:val="0"/>
          <w:sz w:val="20"/>
          <w:szCs w:val="20"/>
        </w:rPr>
        <w:t xml:space="preserve">    SECRETARIA DEL</w:t>
      </w:r>
    </w:p>
    <w:p w:rsidR="002A10E4" w:rsidRPr="004762D4" w:rsidRDefault="002A10E4" w:rsidP="002A10E4">
      <w:pPr>
        <w:jc w:val="both"/>
        <w:rPr>
          <w:rFonts w:ascii="Times New Roman" w:hAnsi="Times New Roman"/>
          <w:b/>
          <w:i w:val="0"/>
          <w:sz w:val="20"/>
          <w:szCs w:val="20"/>
        </w:rPr>
      </w:pPr>
      <w:r w:rsidRPr="004762D4">
        <w:rPr>
          <w:rFonts w:ascii="Times New Roman" w:hAnsi="Times New Roman"/>
          <w:b/>
          <w:i w:val="0"/>
          <w:sz w:val="20"/>
          <w:szCs w:val="20"/>
        </w:rPr>
        <w:t xml:space="preserve">        SAN PEDRO DE PELILEO                         </w:t>
      </w:r>
      <w:r w:rsidR="00F916D6" w:rsidRPr="004762D4">
        <w:rPr>
          <w:rFonts w:ascii="Times New Roman" w:hAnsi="Times New Roman"/>
          <w:b/>
          <w:i w:val="0"/>
          <w:sz w:val="20"/>
          <w:szCs w:val="20"/>
        </w:rPr>
        <w:t xml:space="preserve">   </w:t>
      </w:r>
      <w:r w:rsidRPr="004762D4">
        <w:rPr>
          <w:rFonts w:ascii="Times New Roman" w:hAnsi="Times New Roman"/>
          <w:b/>
          <w:i w:val="0"/>
          <w:sz w:val="20"/>
          <w:szCs w:val="20"/>
        </w:rPr>
        <w:t xml:space="preserve"> </w:t>
      </w:r>
      <w:r w:rsidR="004A07FE">
        <w:rPr>
          <w:rFonts w:ascii="Times New Roman" w:hAnsi="Times New Roman"/>
          <w:b/>
          <w:i w:val="0"/>
          <w:sz w:val="20"/>
          <w:szCs w:val="20"/>
        </w:rPr>
        <w:t xml:space="preserve">          </w:t>
      </w:r>
      <w:r w:rsidR="00F916D6" w:rsidRPr="004762D4">
        <w:rPr>
          <w:rFonts w:ascii="Times New Roman" w:hAnsi="Times New Roman"/>
          <w:b/>
          <w:i w:val="0"/>
          <w:sz w:val="20"/>
          <w:szCs w:val="20"/>
        </w:rPr>
        <w:t xml:space="preserve"> </w:t>
      </w:r>
      <w:r w:rsidRPr="004762D4">
        <w:rPr>
          <w:rFonts w:ascii="Times New Roman" w:hAnsi="Times New Roman"/>
          <w:b/>
          <w:i w:val="0"/>
          <w:sz w:val="20"/>
          <w:szCs w:val="20"/>
        </w:rPr>
        <w:t>CONCEJO MUNICIPAL</w:t>
      </w:r>
    </w:p>
    <w:p w:rsidR="002A10E4" w:rsidRPr="004762D4" w:rsidRDefault="002A10E4" w:rsidP="002A10E4">
      <w:pPr>
        <w:pStyle w:val="Sinespaciado"/>
        <w:jc w:val="both"/>
        <w:rPr>
          <w:rFonts w:ascii="Times New Roman" w:hAnsi="Times New Roman" w:cs="Times New Roman"/>
          <w:sz w:val="20"/>
          <w:szCs w:val="20"/>
        </w:rPr>
      </w:pPr>
    </w:p>
    <w:p w:rsidR="002A10E4" w:rsidRPr="004762D4" w:rsidRDefault="002A10E4" w:rsidP="002A10E4">
      <w:pPr>
        <w:shd w:val="clear" w:color="auto" w:fill="FFFFFF"/>
        <w:jc w:val="both"/>
        <w:rPr>
          <w:rFonts w:ascii="Times New Roman" w:hAnsi="Times New Roman"/>
          <w:b/>
          <w:i w:val="0"/>
          <w:sz w:val="20"/>
          <w:szCs w:val="20"/>
        </w:rPr>
      </w:pPr>
    </w:p>
    <w:p w:rsidR="002A10E4" w:rsidRPr="004762D4" w:rsidRDefault="002A10E4" w:rsidP="004762D4">
      <w:pPr>
        <w:jc w:val="both"/>
        <w:rPr>
          <w:rFonts w:ascii="Times New Roman" w:hAnsi="Times New Roman"/>
          <w:b/>
          <w:i w:val="0"/>
          <w:spacing w:val="11"/>
          <w:sz w:val="20"/>
          <w:szCs w:val="20"/>
        </w:rPr>
      </w:pPr>
      <w:r w:rsidRPr="004762D4">
        <w:rPr>
          <w:rFonts w:ascii="Times New Roman" w:hAnsi="Times New Roman"/>
          <w:b/>
          <w:i w:val="0"/>
          <w:sz w:val="20"/>
          <w:szCs w:val="20"/>
        </w:rPr>
        <w:t xml:space="preserve">CERTIFICO: </w:t>
      </w:r>
      <w:r w:rsidRPr="004762D4">
        <w:rPr>
          <w:rFonts w:ascii="Times New Roman" w:hAnsi="Times New Roman"/>
          <w:i w:val="0"/>
          <w:sz w:val="20"/>
          <w:szCs w:val="20"/>
        </w:rPr>
        <w:t>Que, la</w:t>
      </w:r>
      <w:r w:rsidR="004762D4" w:rsidRPr="004762D4">
        <w:rPr>
          <w:rFonts w:ascii="Times New Roman" w:hAnsi="Times New Roman"/>
          <w:b/>
          <w:i w:val="0"/>
          <w:sz w:val="20"/>
          <w:szCs w:val="20"/>
        </w:rPr>
        <w:t xml:space="preserve">  </w:t>
      </w:r>
      <w:r w:rsidR="004762D4" w:rsidRPr="004762D4">
        <w:rPr>
          <w:rFonts w:ascii="Times New Roman" w:hAnsi="Times New Roman"/>
          <w:b/>
          <w:i w:val="0"/>
          <w:sz w:val="20"/>
          <w:szCs w:val="20"/>
        </w:rPr>
        <w:t>ORDENANZA REFORMADA  DE FUNCIONAMIENTO DE LA ADMINISTRACIÓN DE</w:t>
      </w:r>
      <w:r w:rsidR="004762D4" w:rsidRPr="004762D4">
        <w:rPr>
          <w:rFonts w:ascii="Times New Roman" w:hAnsi="Times New Roman"/>
          <w:b/>
          <w:i w:val="0"/>
          <w:spacing w:val="7"/>
          <w:sz w:val="20"/>
          <w:szCs w:val="20"/>
        </w:rPr>
        <w:t xml:space="preserve"> J</w:t>
      </w:r>
      <w:r w:rsidR="004762D4" w:rsidRPr="004762D4">
        <w:rPr>
          <w:rFonts w:ascii="Times New Roman" w:hAnsi="Times New Roman"/>
          <w:b/>
          <w:i w:val="0"/>
          <w:sz w:val="20"/>
          <w:szCs w:val="20"/>
        </w:rPr>
        <w:t>USTICIA</w:t>
      </w:r>
      <w:r w:rsidR="004762D4" w:rsidRPr="004762D4">
        <w:rPr>
          <w:rFonts w:ascii="Times New Roman" w:hAnsi="Times New Roman"/>
          <w:b/>
          <w:i w:val="0"/>
          <w:spacing w:val="9"/>
          <w:sz w:val="20"/>
          <w:szCs w:val="20"/>
        </w:rPr>
        <w:t xml:space="preserve"> EN EL MUNICIPIO </w:t>
      </w:r>
      <w:r w:rsidR="004762D4" w:rsidRPr="004762D4">
        <w:rPr>
          <w:rFonts w:ascii="Times New Roman" w:hAnsi="Times New Roman"/>
          <w:b/>
          <w:i w:val="0"/>
          <w:spacing w:val="21"/>
          <w:sz w:val="20"/>
          <w:szCs w:val="20"/>
        </w:rPr>
        <w:t xml:space="preserve"> D</w:t>
      </w:r>
      <w:r w:rsidR="004762D4" w:rsidRPr="004762D4">
        <w:rPr>
          <w:rFonts w:ascii="Times New Roman" w:hAnsi="Times New Roman"/>
          <w:b/>
          <w:i w:val="0"/>
          <w:sz w:val="20"/>
          <w:szCs w:val="20"/>
        </w:rPr>
        <w:t>EL</w:t>
      </w:r>
      <w:r w:rsidR="004762D4" w:rsidRPr="004762D4">
        <w:rPr>
          <w:rFonts w:ascii="Times New Roman" w:hAnsi="Times New Roman"/>
          <w:b/>
          <w:i w:val="0"/>
          <w:spacing w:val="-1"/>
          <w:sz w:val="20"/>
          <w:szCs w:val="20"/>
        </w:rPr>
        <w:t xml:space="preserve"> </w:t>
      </w:r>
      <w:r w:rsidR="004762D4" w:rsidRPr="004762D4">
        <w:rPr>
          <w:rFonts w:ascii="Times New Roman" w:hAnsi="Times New Roman"/>
          <w:b/>
          <w:i w:val="0"/>
          <w:sz w:val="20"/>
          <w:szCs w:val="20"/>
        </w:rPr>
        <w:t xml:space="preserve">CANTÓN </w:t>
      </w:r>
      <w:r w:rsidR="004762D4" w:rsidRPr="004762D4">
        <w:rPr>
          <w:rFonts w:ascii="Times New Roman" w:hAnsi="Times New Roman"/>
          <w:b/>
          <w:i w:val="0"/>
          <w:spacing w:val="11"/>
          <w:sz w:val="20"/>
          <w:szCs w:val="20"/>
        </w:rPr>
        <w:t xml:space="preserve"> PELILEO</w:t>
      </w:r>
      <w:r w:rsidRPr="004762D4">
        <w:rPr>
          <w:rFonts w:ascii="Times New Roman" w:hAnsi="Times New Roman"/>
          <w:b/>
          <w:i w:val="0"/>
          <w:sz w:val="20"/>
          <w:szCs w:val="20"/>
        </w:rPr>
        <w:t xml:space="preserve">, </w:t>
      </w:r>
      <w:r w:rsidRPr="004762D4">
        <w:rPr>
          <w:rFonts w:ascii="Times New Roman" w:hAnsi="Times New Roman"/>
          <w:i w:val="0"/>
          <w:sz w:val="20"/>
          <w:szCs w:val="20"/>
        </w:rPr>
        <w:t xml:space="preserve">fue discutida y aprobada por el seno del Concejo Municipal del Cantón  San Pedro de Pelileo, en dos debates efectuados en la Sesión Ordinaria del día miércoles </w:t>
      </w:r>
      <w:r w:rsidR="00ED7705" w:rsidRPr="004762D4">
        <w:rPr>
          <w:rFonts w:ascii="Times New Roman" w:hAnsi="Times New Roman"/>
          <w:i w:val="0"/>
          <w:sz w:val="20"/>
          <w:szCs w:val="20"/>
        </w:rPr>
        <w:t>1</w:t>
      </w:r>
      <w:r w:rsidR="004762D4" w:rsidRPr="004762D4">
        <w:rPr>
          <w:rFonts w:ascii="Times New Roman" w:hAnsi="Times New Roman"/>
          <w:i w:val="0"/>
          <w:sz w:val="20"/>
          <w:szCs w:val="20"/>
        </w:rPr>
        <w:t>2</w:t>
      </w:r>
      <w:r w:rsidR="00ED7705" w:rsidRPr="004762D4">
        <w:rPr>
          <w:rFonts w:ascii="Times New Roman" w:hAnsi="Times New Roman"/>
          <w:i w:val="0"/>
          <w:sz w:val="20"/>
          <w:szCs w:val="20"/>
        </w:rPr>
        <w:t xml:space="preserve"> de septiembre del 201</w:t>
      </w:r>
      <w:r w:rsidR="004762D4" w:rsidRPr="004762D4">
        <w:rPr>
          <w:rFonts w:ascii="Times New Roman" w:hAnsi="Times New Roman"/>
          <w:i w:val="0"/>
          <w:sz w:val="20"/>
          <w:szCs w:val="20"/>
        </w:rPr>
        <w:t>8</w:t>
      </w:r>
      <w:r w:rsidRPr="004762D4">
        <w:rPr>
          <w:rFonts w:ascii="Times New Roman" w:hAnsi="Times New Roman"/>
          <w:i w:val="0"/>
          <w:sz w:val="20"/>
          <w:szCs w:val="20"/>
        </w:rPr>
        <w:t>; y Sesión Ordinaria del día m</w:t>
      </w:r>
      <w:r w:rsidR="00ED7705" w:rsidRPr="004762D4">
        <w:rPr>
          <w:rFonts w:ascii="Times New Roman" w:hAnsi="Times New Roman"/>
          <w:i w:val="0"/>
          <w:sz w:val="20"/>
          <w:szCs w:val="20"/>
        </w:rPr>
        <w:t xml:space="preserve">iércoles </w:t>
      </w:r>
      <w:r w:rsidR="004762D4" w:rsidRPr="004762D4">
        <w:rPr>
          <w:rFonts w:ascii="Times New Roman" w:hAnsi="Times New Roman"/>
          <w:i w:val="0"/>
          <w:sz w:val="20"/>
          <w:szCs w:val="20"/>
        </w:rPr>
        <w:t xml:space="preserve">19 </w:t>
      </w:r>
      <w:r w:rsidR="00ED7705" w:rsidRPr="004762D4">
        <w:rPr>
          <w:rFonts w:ascii="Times New Roman" w:hAnsi="Times New Roman"/>
          <w:i w:val="0"/>
          <w:sz w:val="20"/>
          <w:szCs w:val="20"/>
        </w:rPr>
        <w:t xml:space="preserve">de septiembre </w:t>
      </w:r>
      <w:r w:rsidRPr="004762D4">
        <w:rPr>
          <w:rFonts w:ascii="Times New Roman" w:hAnsi="Times New Roman"/>
          <w:i w:val="0"/>
          <w:sz w:val="20"/>
          <w:szCs w:val="20"/>
        </w:rPr>
        <w:t>del 201</w:t>
      </w:r>
      <w:r w:rsidR="004762D4" w:rsidRPr="004762D4">
        <w:rPr>
          <w:rFonts w:ascii="Times New Roman" w:hAnsi="Times New Roman"/>
          <w:i w:val="0"/>
          <w:sz w:val="20"/>
          <w:szCs w:val="20"/>
        </w:rPr>
        <w:t>8</w:t>
      </w:r>
      <w:r w:rsidRPr="004762D4">
        <w:rPr>
          <w:rFonts w:ascii="Times New Roman" w:hAnsi="Times New Roman"/>
          <w:i w:val="0"/>
          <w:sz w:val="20"/>
          <w:szCs w:val="20"/>
        </w:rPr>
        <w:t>; conforme consta del Libro de Actas y Resoluciones de las Sesiones del Concejo Municipal del Cantón San Pedro de Pelileo.</w:t>
      </w:r>
    </w:p>
    <w:p w:rsidR="002A10E4" w:rsidRPr="004762D4" w:rsidRDefault="002A10E4" w:rsidP="002A10E4">
      <w:pPr>
        <w:jc w:val="both"/>
        <w:rPr>
          <w:rFonts w:ascii="Times New Roman" w:hAnsi="Times New Roman"/>
          <w:b/>
          <w:i w:val="0"/>
          <w:sz w:val="20"/>
          <w:szCs w:val="20"/>
        </w:rPr>
      </w:pPr>
    </w:p>
    <w:p w:rsidR="002A10E4" w:rsidRPr="004762D4" w:rsidRDefault="002A10E4" w:rsidP="002A10E4">
      <w:pPr>
        <w:jc w:val="both"/>
        <w:rPr>
          <w:rFonts w:ascii="Times New Roman" w:hAnsi="Times New Roman"/>
          <w:b/>
          <w:i w:val="0"/>
          <w:sz w:val="20"/>
          <w:szCs w:val="20"/>
        </w:rPr>
      </w:pPr>
    </w:p>
    <w:p w:rsidR="002A10E4" w:rsidRPr="004762D4" w:rsidRDefault="002A10E4" w:rsidP="002A10E4">
      <w:pPr>
        <w:jc w:val="both"/>
        <w:rPr>
          <w:rFonts w:ascii="Times New Roman" w:hAnsi="Times New Roman"/>
          <w:b/>
          <w:i w:val="0"/>
          <w:sz w:val="20"/>
          <w:szCs w:val="20"/>
        </w:rPr>
      </w:pPr>
    </w:p>
    <w:p w:rsidR="002A10E4" w:rsidRPr="004762D4" w:rsidRDefault="002A10E4" w:rsidP="009E4511">
      <w:pPr>
        <w:jc w:val="center"/>
        <w:rPr>
          <w:rFonts w:ascii="Times New Roman" w:hAnsi="Times New Roman"/>
          <w:i w:val="0"/>
          <w:sz w:val="20"/>
          <w:szCs w:val="20"/>
        </w:rPr>
      </w:pPr>
      <w:r w:rsidRPr="004762D4">
        <w:rPr>
          <w:rFonts w:ascii="Times New Roman" w:hAnsi="Times New Roman"/>
          <w:i w:val="0"/>
          <w:sz w:val="20"/>
          <w:szCs w:val="20"/>
        </w:rPr>
        <w:t>Abg. Pepita Bourgeat Flores</w:t>
      </w:r>
    </w:p>
    <w:p w:rsidR="002A10E4" w:rsidRPr="004762D4" w:rsidRDefault="002A10E4" w:rsidP="009E4511">
      <w:pPr>
        <w:jc w:val="center"/>
        <w:rPr>
          <w:rFonts w:ascii="Times New Roman" w:hAnsi="Times New Roman"/>
          <w:b/>
          <w:i w:val="0"/>
          <w:sz w:val="20"/>
          <w:szCs w:val="20"/>
        </w:rPr>
      </w:pPr>
      <w:r w:rsidRPr="004762D4">
        <w:rPr>
          <w:rFonts w:ascii="Times New Roman" w:hAnsi="Times New Roman"/>
          <w:b/>
          <w:i w:val="0"/>
          <w:sz w:val="20"/>
          <w:szCs w:val="20"/>
        </w:rPr>
        <w:t>SECRETARIA DEL</w:t>
      </w:r>
    </w:p>
    <w:p w:rsidR="002A10E4" w:rsidRPr="004762D4" w:rsidRDefault="002A10E4" w:rsidP="009E4511">
      <w:pPr>
        <w:jc w:val="center"/>
        <w:rPr>
          <w:rFonts w:ascii="Times New Roman" w:hAnsi="Times New Roman"/>
          <w:b/>
          <w:i w:val="0"/>
          <w:sz w:val="20"/>
          <w:szCs w:val="20"/>
        </w:rPr>
      </w:pPr>
      <w:r w:rsidRPr="004762D4">
        <w:rPr>
          <w:rFonts w:ascii="Times New Roman" w:hAnsi="Times New Roman"/>
          <w:b/>
          <w:i w:val="0"/>
          <w:sz w:val="20"/>
          <w:szCs w:val="20"/>
        </w:rPr>
        <w:t>CONCEJO MUNICIPAL</w:t>
      </w:r>
    </w:p>
    <w:p w:rsidR="002A10E4" w:rsidRPr="004762D4" w:rsidRDefault="002A10E4" w:rsidP="002A10E4">
      <w:pPr>
        <w:jc w:val="both"/>
        <w:rPr>
          <w:rFonts w:ascii="Times New Roman" w:hAnsi="Times New Roman"/>
          <w:b/>
          <w:i w:val="0"/>
          <w:sz w:val="20"/>
          <w:szCs w:val="20"/>
        </w:rPr>
      </w:pPr>
    </w:p>
    <w:p w:rsidR="002A10E4" w:rsidRPr="004762D4" w:rsidRDefault="002A10E4" w:rsidP="002A10E4">
      <w:pPr>
        <w:jc w:val="both"/>
        <w:rPr>
          <w:rFonts w:ascii="Times New Roman" w:hAnsi="Times New Roman"/>
          <w:i w:val="0"/>
          <w:sz w:val="22"/>
          <w:szCs w:val="22"/>
        </w:rPr>
      </w:pPr>
      <w:r w:rsidRPr="004762D4">
        <w:rPr>
          <w:rFonts w:ascii="Times New Roman" w:hAnsi="Times New Roman"/>
          <w:b/>
          <w:i w:val="0"/>
          <w:sz w:val="22"/>
          <w:szCs w:val="22"/>
        </w:rPr>
        <w:lastRenderedPageBreak/>
        <w:t xml:space="preserve">SECRETARÍA DEL CONCEJO MUNICIPAL DEL CANTÓN SAN PEDRO DE PELILEO.- </w:t>
      </w:r>
      <w:r w:rsidRPr="004762D4">
        <w:rPr>
          <w:rFonts w:ascii="Times New Roman" w:hAnsi="Times New Roman"/>
          <w:i w:val="0"/>
          <w:sz w:val="22"/>
          <w:szCs w:val="22"/>
        </w:rPr>
        <w:t xml:space="preserve">Pelileo, </w:t>
      </w:r>
      <w:r w:rsidR="00ED7705" w:rsidRPr="004762D4">
        <w:rPr>
          <w:rFonts w:ascii="Times New Roman" w:hAnsi="Times New Roman"/>
          <w:i w:val="0"/>
          <w:sz w:val="22"/>
          <w:szCs w:val="22"/>
        </w:rPr>
        <w:t>jueves 2</w:t>
      </w:r>
      <w:r w:rsidR="004762D4" w:rsidRPr="004762D4">
        <w:rPr>
          <w:rFonts w:ascii="Times New Roman" w:hAnsi="Times New Roman"/>
          <w:i w:val="0"/>
          <w:sz w:val="22"/>
          <w:szCs w:val="22"/>
        </w:rPr>
        <w:t>0</w:t>
      </w:r>
      <w:r w:rsidR="00ED7705" w:rsidRPr="004762D4">
        <w:rPr>
          <w:rFonts w:ascii="Times New Roman" w:hAnsi="Times New Roman"/>
          <w:i w:val="0"/>
          <w:sz w:val="22"/>
          <w:szCs w:val="22"/>
        </w:rPr>
        <w:t xml:space="preserve"> de septiembre del 201</w:t>
      </w:r>
      <w:r w:rsidR="004762D4" w:rsidRPr="004762D4">
        <w:rPr>
          <w:rFonts w:ascii="Times New Roman" w:hAnsi="Times New Roman"/>
          <w:i w:val="0"/>
          <w:sz w:val="22"/>
          <w:szCs w:val="22"/>
        </w:rPr>
        <w:t>8</w:t>
      </w:r>
      <w:r w:rsidRPr="004762D4">
        <w:rPr>
          <w:rFonts w:ascii="Times New Roman" w:hAnsi="Times New Roman"/>
          <w:i w:val="0"/>
          <w:sz w:val="22"/>
          <w:szCs w:val="22"/>
        </w:rPr>
        <w:t>.- Cumpliendo con lo dispuesto en el inciso tercero, del Artículo 322, del CÓDIGO ORGÁNICO DE ORGANIZACIÓN TERRITORIAL, AUTONOMÍA Y DESCENTRALIZACIÓN, remítase tres ejemplares de la</w:t>
      </w:r>
      <w:r w:rsidR="004762D4" w:rsidRPr="004762D4">
        <w:rPr>
          <w:rFonts w:ascii="Times New Roman" w:hAnsi="Times New Roman"/>
          <w:b/>
          <w:i w:val="0"/>
          <w:sz w:val="22"/>
          <w:szCs w:val="22"/>
        </w:rPr>
        <w:t xml:space="preserve"> </w:t>
      </w:r>
      <w:r w:rsidR="004762D4" w:rsidRPr="004762D4">
        <w:rPr>
          <w:rFonts w:ascii="Times New Roman" w:hAnsi="Times New Roman"/>
          <w:i w:val="0"/>
          <w:sz w:val="22"/>
          <w:szCs w:val="22"/>
        </w:rPr>
        <w:t>ORDENANZA REFORMADA  DE FUNCIONAMIENTO DE LA ADMINISTRACIÓN DE</w:t>
      </w:r>
      <w:r w:rsidR="004762D4" w:rsidRPr="004762D4">
        <w:rPr>
          <w:rFonts w:ascii="Times New Roman" w:hAnsi="Times New Roman"/>
          <w:i w:val="0"/>
          <w:spacing w:val="7"/>
          <w:sz w:val="22"/>
          <w:szCs w:val="22"/>
        </w:rPr>
        <w:t xml:space="preserve"> J</w:t>
      </w:r>
      <w:r w:rsidR="004762D4" w:rsidRPr="004762D4">
        <w:rPr>
          <w:rFonts w:ascii="Times New Roman" w:hAnsi="Times New Roman"/>
          <w:i w:val="0"/>
          <w:sz w:val="22"/>
          <w:szCs w:val="22"/>
        </w:rPr>
        <w:t>USTICIA</w:t>
      </w:r>
      <w:r w:rsidR="004762D4" w:rsidRPr="004762D4">
        <w:rPr>
          <w:rFonts w:ascii="Times New Roman" w:hAnsi="Times New Roman"/>
          <w:i w:val="0"/>
          <w:spacing w:val="9"/>
          <w:sz w:val="22"/>
          <w:szCs w:val="22"/>
        </w:rPr>
        <w:t xml:space="preserve"> EN EL MUNICIPIO </w:t>
      </w:r>
      <w:r w:rsidR="004762D4" w:rsidRPr="004762D4">
        <w:rPr>
          <w:rFonts w:ascii="Times New Roman" w:hAnsi="Times New Roman"/>
          <w:i w:val="0"/>
          <w:spacing w:val="21"/>
          <w:sz w:val="22"/>
          <w:szCs w:val="22"/>
        </w:rPr>
        <w:t xml:space="preserve"> D</w:t>
      </w:r>
      <w:r w:rsidR="004762D4" w:rsidRPr="004762D4">
        <w:rPr>
          <w:rFonts w:ascii="Times New Roman" w:hAnsi="Times New Roman"/>
          <w:i w:val="0"/>
          <w:sz w:val="22"/>
          <w:szCs w:val="22"/>
        </w:rPr>
        <w:t>EL</w:t>
      </w:r>
      <w:r w:rsidR="004762D4" w:rsidRPr="004762D4">
        <w:rPr>
          <w:rFonts w:ascii="Times New Roman" w:hAnsi="Times New Roman"/>
          <w:i w:val="0"/>
          <w:spacing w:val="-1"/>
          <w:sz w:val="22"/>
          <w:szCs w:val="22"/>
        </w:rPr>
        <w:t xml:space="preserve"> </w:t>
      </w:r>
      <w:r w:rsidR="004762D4" w:rsidRPr="004762D4">
        <w:rPr>
          <w:rFonts w:ascii="Times New Roman" w:hAnsi="Times New Roman"/>
          <w:i w:val="0"/>
          <w:sz w:val="22"/>
          <w:szCs w:val="22"/>
        </w:rPr>
        <w:t xml:space="preserve">CANTÓN </w:t>
      </w:r>
      <w:r w:rsidR="004762D4" w:rsidRPr="004762D4">
        <w:rPr>
          <w:rFonts w:ascii="Times New Roman" w:hAnsi="Times New Roman"/>
          <w:i w:val="0"/>
          <w:spacing w:val="11"/>
          <w:sz w:val="22"/>
          <w:szCs w:val="22"/>
        </w:rPr>
        <w:t xml:space="preserve"> PELILEO</w:t>
      </w:r>
      <w:r w:rsidRPr="004762D4">
        <w:rPr>
          <w:rFonts w:ascii="Times New Roman" w:hAnsi="Times New Roman"/>
          <w:i w:val="0"/>
          <w:sz w:val="22"/>
          <w:szCs w:val="22"/>
        </w:rPr>
        <w:t>, para su sanción y promulgación.</w:t>
      </w:r>
    </w:p>
    <w:p w:rsidR="002A10E4" w:rsidRPr="004762D4" w:rsidRDefault="002A10E4" w:rsidP="002A10E4">
      <w:pPr>
        <w:jc w:val="both"/>
        <w:rPr>
          <w:rFonts w:ascii="Times New Roman" w:hAnsi="Times New Roman"/>
          <w:i w:val="0"/>
          <w:sz w:val="22"/>
          <w:szCs w:val="22"/>
        </w:rPr>
      </w:pPr>
    </w:p>
    <w:p w:rsidR="004762D4" w:rsidRPr="004762D4" w:rsidRDefault="004762D4" w:rsidP="002A10E4">
      <w:pPr>
        <w:jc w:val="both"/>
        <w:rPr>
          <w:rFonts w:ascii="Times New Roman" w:hAnsi="Times New Roman"/>
          <w:i w:val="0"/>
          <w:sz w:val="22"/>
          <w:szCs w:val="22"/>
        </w:rPr>
      </w:pPr>
    </w:p>
    <w:p w:rsidR="002A10E4" w:rsidRPr="004762D4" w:rsidRDefault="002A10E4" w:rsidP="002A10E4">
      <w:pPr>
        <w:jc w:val="both"/>
        <w:rPr>
          <w:rFonts w:ascii="Times New Roman" w:hAnsi="Times New Roman"/>
          <w:i w:val="0"/>
          <w:sz w:val="22"/>
          <w:szCs w:val="22"/>
        </w:rPr>
      </w:pPr>
    </w:p>
    <w:p w:rsidR="002A10E4" w:rsidRPr="004762D4" w:rsidRDefault="002A10E4" w:rsidP="009E4511">
      <w:pPr>
        <w:jc w:val="center"/>
        <w:rPr>
          <w:rFonts w:ascii="Times New Roman" w:hAnsi="Times New Roman"/>
          <w:i w:val="0"/>
          <w:sz w:val="22"/>
          <w:szCs w:val="22"/>
        </w:rPr>
      </w:pPr>
      <w:r w:rsidRPr="004762D4">
        <w:rPr>
          <w:rFonts w:ascii="Times New Roman" w:hAnsi="Times New Roman"/>
          <w:i w:val="0"/>
          <w:sz w:val="22"/>
          <w:szCs w:val="22"/>
        </w:rPr>
        <w:t>Abg. Pepita Bourgeat Flores</w:t>
      </w:r>
    </w:p>
    <w:p w:rsidR="002A10E4" w:rsidRPr="004762D4" w:rsidRDefault="002A10E4" w:rsidP="009E4511">
      <w:pPr>
        <w:jc w:val="center"/>
        <w:rPr>
          <w:rFonts w:ascii="Times New Roman" w:hAnsi="Times New Roman"/>
          <w:b/>
          <w:i w:val="0"/>
          <w:sz w:val="22"/>
          <w:szCs w:val="22"/>
        </w:rPr>
      </w:pPr>
      <w:r w:rsidRPr="004762D4">
        <w:rPr>
          <w:rFonts w:ascii="Times New Roman" w:hAnsi="Times New Roman"/>
          <w:b/>
          <w:i w:val="0"/>
          <w:sz w:val="22"/>
          <w:szCs w:val="22"/>
        </w:rPr>
        <w:t>SECRETARIA DEL</w:t>
      </w:r>
    </w:p>
    <w:p w:rsidR="002A10E4" w:rsidRPr="004762D4" w:rsidRDefault="002A10E4" w:rsidP="009E4511">
      <w:pPr>
        <w:jc w:val="center"/>
        <w:rPr>
          <w:rFonts w:ascii="Times New Roman" w:hAnsi="Times New Roman"/>
          <w:b/>
          <w:i w:val="0"/>
          <w:sz w:val="22"/>
          <w:szCs w:val="22"/>
        </w:rPr>
      </w:pPr>
      <w:r w:rsidRPr="004762D4">
        <w:rPr>
          <w:rFonts w:ascii="Times New Roman" w:hAnsi="Times New Roman"/>
          <w:b/>
          <w:i w:val="0"/>
          <w:sz w:val="22"/>
          <w:szCs w:val="22"/>
        </w:rPr>
        <w:t>CONCEJO MUNICIPAL</w:t>
      </w:r>
    </w:p>
    <w:p w:rsidR="002A10E4" w:rsidRPr="004762D4" w:rsidRDefault="002A10E4" w:rsidP="002A10E4">
      <w:pPr>
        <w:jc w:val="both"/>
        <w:rPr>
          <w:rFonts w:ascii="Times New Roman" w:hAnsi="Times New Roman"/>
          <w:b/>
          <w:i w:val="0"/>
          <w:sz w:val="22"/>
          <w:szCs w:val="22"/>
        </w:rPr>
      </w:pPr>
    </w:p>
    <w:p w:rsidR="002A10E4" w:rsidRPr="004762D4" w:rsidRDefault="002A10E4" w:rsidP="002A10E4">
      <w:pPr>
        <w:jc w:val="both"/>
        <w:rPr>
          <w:rFonts w:ascii="Times New Roman" w:hAnsi="Times New Roman"/>
          <w:i w:val="0"/>
          <w:sz w:val="22"/>
          <w:szCs w:val="22"/>
        </w:rPr>
      </w:pPr>
      <w:r w:rsidRPr="004762D4">
        <w:rPr>
          <w:rFonts w:ascii="Times New Roman" w:hAnsi="Times New Roman"/>
          <w:b/>
          <w:i w:val="0"/>
          <w:sz w:val="22"/>
          <w:szCs w:val="22"/>
        </w:rPr>
        <w:t xml:space="preserve">ALCALDÍA DEL GOBIERNO AUTÓNOMO DESCENTRALIZADO MUNICIPAL DEL CANTÓN SAN PEDRO DE PELILEO.- </w:t>
      </w:r>
      <w:r w:rsidRPr="004762D4">
        <w:rPr>
          <w:rFonts w:ascii="Times New Roman" w:hAnsi="Times New Roman"/>
          <w:i w:val="0"/>
          <w:sz w:val="22"/>
          <w:szCs w:val="22"/>
        </w:rPr>
        <w:t xml:space="preserve">Pelileo, </w:t>
      </w:r>
      <w:r w:rsidR="00ED7705" w:rsidRPr="004762D4">
        <w:rPr>
          <w:rFonts w:ascii="Times New Roman" w:hAnsi="Times New Roman"/>
          <w:i w:val="0"/>
          <w:sz w:val="22"/>
          <w:szCs w:val="22"/>
        </w:rPr>
        <w:t>viernes 2</w:t>
      </w:r>
      <w:r w:rsidR="004762D4" w:rsidRPr="004762D4">
        <w:rPr>
          <w:rFonts w:ascii="Times New Roman" w:hAnsi="Times New Roman"/>
          <w:i w:val="0"/>
          <w:sz w:val="22"/>
          <w:szCs w:val="22"/>
        </w:rPr>
        <w:t>1</w:t>
      </w:r>
      <w:r w:rsidR="00ED7705" w:rsidRPr="004762D4">
        <w:rPr>
          <w:rFonts w:ascii="Times New Roman" w:hAnsi="Times New Roman"/>
          <w:i w:val="0"/>
          <w:sz w:val="22"/>
          <w:szCs w:val="22"/>
        </w:rPr>
        <w:t xml:space="preserve"> de septiembre del 201</w:t>
      </w:r>
      <w:r w:rsidR="004762D4" w:rsidRPr="004762D4">
        <w:rPr>
          <w:rFonts w:ascii="Times New Roman" w:hAnsi="Times New Roman"/>
          <w:i w:val="0"/>
          <w:sz w:val="22"/>
          <w:szCs w:val="22"/>
        </w:rPr>
        <w:t>8</w:t>
      </w:r>
      <w:r w:rsidRPr="004762D4">
        <w:rPr>
          <w:rFonts w:ascii="Times New Roman" w:hAnsi="Times New Roman"/>
          <w:i w:val="0"/>
          <w:sz w:val="22"/>
          <w:szCs w:val="22"/>
        </w:rPr>
        <w:t>.-  Por estar acorde con el CÓDIGO ORGÁNICO DE ORGANIZACIÓN TERRITORIAL, AUTONOMÍA Y DESCENTRALIZACIÓN, en especial con el Artículo 322, sanciono favorablemente la</w:t>
      </w:r>
      <w:r w:rsidR="009E4511" w:rsidRPr="004762D4">
        <w:rPr>
          <w:rFonts w:ascii="Times New Roman" w:hAnsi="Times New Roman"/>
          <w:i w:val="0"/>
          <w:sz w:val="22"/>
          <w:szCs w:val="22"/>
        </w:rPr>
        <w:t xml:space="preserve"> ORDENANZA </w:t>
      </w:r>
      <w:r w:rsidR="00FF1242" w:rsidRPr="004762D4">
        <w:rPr>
          <w:rFonts w:ascii="Times New Roman" w:hAnsi="Times New Roman"/>
          <w:i w:val="0"/>
          <w:sz w:val="22"/>
          <w:szCs w:val="22"/>
        </w:rPr>
        <w:t xml:space="preserve">REFORMADA </w:t>
      </w:r>
      <w:r w:rsidR="009E4511" w:rsidRPr="004762D4">
        <w:rPr>
          <w:rFonts w:ascii="Times New Roman" w:hAnsi="Times New Roman"/>
          <w:i w:val="0"/>
          <w:sz w:val="22"/>
          <w:szCs w:val="22"/>
        </w:rPr>
        <w:t>DE FUNCIONAMIENTO DE LA ADMINISTRACIÓN DE</w:t>
      </w:r>
      <w:r w:rsidR="009E4511" w:rsidRPr="004762D4">
        <w:rPr>
          <w:rFonts w:ascii="Times New Roman" w:hAnsi="Times New Roman"/>
          <w:i w:val="0"/>
          <w:spacing w:val="7"/>
          <w:sz w:val="22"/>
          <w:szCs w:val="22"/>
        </w:rPr>
        <w:t xml:space="preserve"> </w:t>
      </w:r>
      <w:r w:rsidR="009E4511" w:rsidRPr="004762D4">
        <w:rPr>
          <w:rFonts w:ascii="Times New Roman" w:hAnsi="Times New Roman"/>
          <w:i w:val="0"/>
          <w:sz w:val="22"/>
          <w:szCs w:val="22"/>
        </w:rPr>
        <w:t>JUSTICIA</w:t>
      </w:r>
      <w:r w:rsidR="009E4511" w:rsidRPr="004762D4">
        <w:rPr>
          <w:rFonts w:ascii="Times New Roman" w:hAnsi="Times New Roman"/>
          <w:i w:val="0"/>
          <w:spacing w:val="9"/>
          <w:sz w:val="22"/>
          <w:szCs w:val="22"/>
        </w:rPr>
        <w:t xml:space="preserve"> EN EL MUNICIPIO </w:t>
      </w:r>
      <w:r w:rsidR="009E4511" w:rsidRPr="004762D4">
        <w:rPr>
          <w:rFonts w:ascii="Times New Roman" w:hAnsi="Times New Roman"/>
          <w:i w:val="0"/>
          <w:sz w:val="22"/>
          <w:szCs w:val="22"/>
        </w:rPr>
        <w:t>DEL</w:t>
      </w:r>
      <w:r w:rsidR="009E4511" w:rsidRPr="004762D4">
        <w:rPr>
          <w:rFonts w:ascii="Times New Roman" w:hAnsi="Times New Roman"/>
          <w:i w:val="0"/>
          <w:spacing w:val="-1"/>
          <w:sz w:val="22"/>
          <w:szCs w:val="22"/>
        </w:rPr>
        <w:t xml:space="preserve"> </w:t>
      </w:r>
      <w:r w:rsidR="009E4511" w:rsidRPr="004762D4">
        <w:rPr>
          <w:rFonts w:ascii="Times New Roman" w:hAnsi="Times New Roman"/>
          <w:i w:val="0"/>
          <w:sz w:val="22"/>
          <w:szCs w:val="22"/>
        </w:rPr>
        <w:t xml:space="preserve">CANTÓN </w:t>
      </w:r>
      <w:r w:rsidR="009E4511" w:rsidRPr="004762D4">
        <w:rPr>
          <w:rFonts w:ascii="Times New Roman" w:hAnsi="Times New Roman"/>
          <w:i w:val="0"/>
          <w:spacing w:val="11"/>
          <w:sz w:val="22"/>
          <w:szCs w:val="22"/>
        </w:rPr>
        <w:t>PELILEO</w:t>
      </w:r>
      <w:r w:rsidRPr="004762D4">
        <w:rPr>
          <w:rFonts w:ascii="Times New Roman" w:hAnsi="Times New Roman"/>
          <w:i w:val="0"/>
          <w:sz w:val="22"/>
          <w:szCs w:val="22"/>
        </w:rPr>
        <w:t>, y dispongo su cumplimiento conforme lo determina dicho Código.</w:t>
      </w:r>
    </w:p>
    <w:p w:rsidR="002A10E4" w:rsidRPr="004762D4" w:rsidRDefault="002A10E4" w:rsidP="002A10E4">
      <w:pPr>
        <w:jc w:val="both"/>
        <w:rPr>
          <w:rFonts w:ascii="Times New Roman" w:hAnsi="Times New Roman"/>
          <w:i w:val="0"/>
          <w:sz w:val="22"/>
          <w:szCs w:val="22"/>
        </w:rPr>
      </w:pPr>
    </w:p>
    <w:p w:rsidR="002A10E4" w:rsidRPr="004762D4" w:rsidRDefault="002A10E4" w:rsidP="002A10E4">
      <w:pPr>
        <w:jc w:val="both"/>
        <w:rPr>
          <w:rFonts w:ascii="Times New Roman" w:hAnsi="Times New Roman"/>
          <w:i w:val="0"/>
          <w:sz w:val="22"/>
          <w:szCs w:val="22"/>
        </w:rPr>
      </w:pPr>
    </w:p>
    <w:p w:rsidR="002A10E4" w:rsidRPr="004762D4" w:rsidRDefault="002A10E4" w:rsidP="002A10E4">
      <w:pPr>
        <w:jc w:val="both"/>
        <w:rPr>
          <w:rFonts w:ascii="Times New Roman" w:hAnsi="Times New Roman"/>
          <w:i w:val="0"/>
          <w:sz w:val="22"/>
          <w:szCs w:val="22"/>
        </w:rPr>
      </w:pPr>
    </w:p>
    <w:p w:rsidR="002A10E4" w:rsidRPr="004762D4" w:rsidRDefault="002A10E4" w:rsidP="009E4511">
      <w:pPr>
        <w:jc w:val="center"/>
        <w:rPr>
          <w:rFonts w:ascii="Times New Roman" w:hAnsi="Times New Roman"/>
          <w:i w:val="0"/>
          <w:sz w:val="22"/>
          <w:szCs w:val="22"/>
        </w:rPr>
      </w:pPr>
    </w:p>
    <w:p w:rsidR="002A10E4" w:rsidRPr="004762D4" w:rsidRDefault="002A10E4" w:rsidP="009E4511">
      <w:pPr>
        <w:jc w:val="center"/>
        <w:rPr>
          <w:rFonts w:ascii="Times New Roman" w:hAnsi="Times New Roman"/>
          <w:i w:val="0"/>
          <w:sz w:val="22"/>
          <w:szCs w:val="22"/>
        </w:rPr>
      </w:pPr>
      <w:r w:rsidRPr="004762D4">
        <w:rPr>
          <w:rFonts w:ascii="Times New Roman" w:hAnsi="Times New Roman"/>
          <w:i w:val="0"/>
          <w:sz w:val="22"/>
          <w:szCs w:val="22"/>
        </w:rPr>
        <w:t>Dr. Manuel Caizabanda Jerez</w:t>
      </w:r>
    </w:p>
    <w:p w:rsidR="002A10E4" w:rsidRPr="004762D4" w:rsidRDefault="002A10E4" w:rsidP="009E4511">
      <w:pPr>
        <w:jc w:val="center"/>
        <w:rPr>
          <w:rFonts w:ascii="Times New Roman" w:hAnsi="Times New Roman"/>
          <w:b/>
          <w:i w:val="0"/>
          <w:sz w:val="22"/>
          <w:szCs w:val="22"/>
        </w:rPr>
      </w:pPr>
      <w:r w:rsidRPr="004762D4">
        <w:rPr>
          <w:rFonts w:ascii="Times New Roman" w:hAnsi="Times New Roman"/>
          <w:b/>
          <w:i w:val="0"/>
          <w:sz w:val="22"/>
          <w:szCs w:val="22"/>
        </w:rPr>
        <w:t>ALCALDE DEL CANTÓN</w:t>
      </w:r>
    </w:p>
    <w:p w:rsidR="002A10E4" w:rsidRPr="004762D4" w:rsidRDefault="002A10E4" w:rsidP="009E4511">
      <w:pPr>
        <w:jc w:val="center"/>
        <w:rPr>
          <w:rFonts w:ascii="Times New Roman" w:hAnsi="Times New Roman"/>
          <w:b/>
          <w:i w:val="0"/>
          <w:sz w:val="22"/>
          <w:szCs w:val="22"/>
        </w:rPr>
      </w:pPr>
      <w:r w:rsidRPr="004762D4">
        <w:rPr>
          <w:rFonts w:ascii="Times New Roman" w:hAnsi="Times New Roman"/>
          <w:b/>
          <w:i w:val="0"/>
          <w:sz w:val="22"/>
          <w:szCs w:val="22"/>
        </w:rPr>
        <w:t>SAN PEDRO DE PELILEO</w:t>
      </w:r>
    </w:p>
    <w:p w:rsidR="002A10E4" w:rsidRPr="004762D4" w:rsidRDefault="002A10E4" w:rsidP="002A10E4">
      <w:pPr>
        <w:jc w:val="both"/>
        <w:rPr>
          <w:rFonts w:ascii="Times New Roman" w:hAnsi="Times New Roman"/>
          <w:i w:val="0"/>
          <w:sz w:val="22"/>
          <w:szCs w:val="22"/>
        </w:rPr>
      </w:pPr>
    </w:p>
    <w:p w:rsidR="002A10E4" w:rsidRPr="004762D4" w:rsidRDefault="002A10E4" w:rsidP="002A10E4">
      <w:pPr>
        <w:jc w:val="both"/>
        <w:rPr>
          <w:rFonts w:ascii="Times New Roman" w:hAnsi="Times New Roman"/>
          <w:bCs/>
          <w:i w:val="0"/>
          <w:iCs/>
          <w:sz w:val="22"/>
          <w:szCs w:val="22"/>
        </w:rPr>
      </w:pPr>
      <w:r w:rsidRPr="004762D4">
        <w:rPr>
          <w:rFonts w:ascii="Times New Roman" w:hAnsi="Times New Roman"/>
          <w:b/>
          <w:i w:val="0"/>
          <w:sz w:val="22"/>
          <w:szCs w:val="22"/>
        </w:rPr>
        <w:t xml:space="preserve">CERTIFICO: </w:t>
      </w:r>
      <w:r w:rsidRPr="004762D4">
        <w:rPr>
          <w:rFonts w:ascii="Times New Roman" w:hAnsi="Times New Roman"/>
          <w:i w:val="0"/>
          <w:sz w:val="22"/>
          <w:szCs w:val="22"/>
        </w:rPr>
        <w:t>Que el Señor Dr. Manuel Caizabanda Jerez, en su calidad de ALCALDE DEL GOBIERNO</w:t>
      </w:r>
      <w:r w:rsidR="00ED7705" w:rsidRPr="004762D4">
        <w:rPr>
          <w:rFonts w:ascii="Times New Roman" w:hAnsi="Times New Roman"/>
          <w:i w:val="0"/>
          <w:sz w:val="22"/>
          <w:szCs w:val="22"/>
        </w:rPr>
        <w:t xml:space="preserve"> </w:t>
      </w:r>
      <w:r w:rsidRPr="004762D4">
        <w:rPr>
          <w:rFonts w:ascii="Times New Roman" w:hAnsi="Times New Roman"/>
          <w:i w:val="0"/>
          <w:sz w:val="22"/>
          <w:szCs w:val="22"/>
        </w:rPr>
        <w:t xml:space="preserve"> AUTÓNOMO </w:t>
      </w:r>
      <w:r w:rsidR="00ED7705" w:rsidRPr="004762D4">
        <w:rPr>
          <w:rFonts w:ascii="Times New Roman" w:hAnsi="Times New Roman"/>
          <w:i w:val="0"/>
          <w:sz w:val="22"/>
          <w:szCs w:val="22"/>
        </w:rPr>
        <w:t xml:space="preserve"> </w:t>
      </w:r>
      <w:r w:rsidRPr="004762D4">
        <w:rPr>
          <w:rFonts w:ascii="Times New Roman" w:hAnsi="Times New Roman"/>
          <w:i w:val="0"/>
          <w:sz w:val="22"/>
          <w:szCs w:val="22"/>
        </w:rPr>
        <w:t>DESCENTRALIZADO MUNICIPAL DEL CANTÓN SAN PEDRO DE PELILEO, firmó y sancionó la</w:t>
      </w:r>
      <w:r w:rsidR="009E4511" w:rsidRPr="004762D4">
        <w:rPr>
          <w:rFonts w:ascii="Times New Roman" w:hAnsi="Times New Roman"/>
          <w:i w:val="0"/>
          <w:sz w:val="22"/>
          <w:szCs w:val="22"/>
        </w:rPr>
        <w:t xml:space="preserve"> ORDENANZA </w:t>
      </w:r>
      <w:r w:rsidR="00FF1242" w:rsidRPr="004762D4">
        <w:rPr>
          <w:rFonts w:ascii="Times New Roman" w:hAnsi="Times New Roman"/>
          <w:i w:val="0"/>
          <w:sz w:val="22"/>
          <w:szCs w:val="22"/>
        </w:rPr>
        <w:t xml:space="preserve">REFORMADA </w:t>
      </w:r>
      <w:r w:rsidR="009E4511" w:rsidRPr="004762D4">
        <w:rPr>
          <w:rFonts w:ascii="Times New Roman" w:hAnsi="Times New Roman"/>
          <w:i w:val="0"/>
          <w:sz w:val="22"/>
          <w:szCs w:val="22"/>
        </w:rPr>
        <w:t>DE FUNCIONAMIENTO DE LA ADMINISTRACIÓN DE</w:t>
      </w:r>
      <w:r w:rsidR="009E4511" w:rsidRPr="004762D4">
        <w:rPr>
          <w:rFonts w:ascii="Times New Roman" w:hAnsi="Times New Roman"/>
          <w:i w:val="0"/>
          <w:spacing w:val="7"/>
          <w:sz w:val="22"/>
          <w:szCs w:val="22"/>
        </w:rPr>
        <w:t xml:space="preserve"> </w:t>
      </w:r>
      <w:r w:rsidR="009E4511" w:rsidRPr="004762D4">
        <w:rPr>
          <w:rFonts w:ascii="Times New Roman" w:hAnsi="Times New Roman"/>
          <w:i w:val="0"/>
          <w:sz w:val="22"/>
          <w:szCs w:val="22"/>
        </w:rPr>
        <w:t>JUSTICIA</w:t>
      </w:r>
      <w:r w:rsidR="009E4511" w:rsidRPr="004762D4">
        <w:rPr>
          <w:rFonts w:ascii="Times New Roman" w:hAnsi="Times New Roman"/>
          <w:i w:val="0"/>
          <w:spacing w:val="9"/>
          <w:sz w:val="22"/>
          <w:szCs w:val="22"/>
        </w:rPr>
        <w:t xml:space="preserve"> EN EL MUNICIPIO </w:t>
      </w:r>
      <w:r w:rsidR="009E4511" w:rsidRPr="004762D4">
        <w:rPr>
          <w:rFonts w:ascii="Times New Roman" w:hAnsi="Times New Roman"/>
          <w:i w:val="0"/>
          <w:sz w:val="22"/>
          <w:szCs w:val="22"/>
        </w:rPr>
        <w:t>DEL</w:t>
      </w:r>
      <w:r w:rsidR="009E4511" w:rsidRPr="004762D4">
        <w:rPr>
          <w:rFonts w:ascii="Times New Roman" w:hAnsi="Times New Roman"/>
          <w:i w:val="0"/>
          <w:spacing w:val="-1"/>
          <w:sz w:val="22"/>
          <w:szCs w:val="22"/>
        </w:rPr>
        <w:t xml:space="preserve"> </w:t>
      </w:r>
      <w:r w:rsidR="009E4511" w:rsidRPr="004762D4">
        <w:rPr>
          <w:rFonts w:ascii="Times New Roman" w:hAnsi="Times New Roman"/>
          <w:i w:val="0"/>
          <w:sz w:val="22"/>
          <w:szCs w:val="22"/>
        </w:rPr>
        <w:t xml:space="preserve">CANTÓN </w:t>
      </w:r>
      <w:r w:rsidR="009E4511" w:rsidRPr="004762D4">
        <w:rPr>
          <w:rFonts w:ascii="Times New Roman" w:hAnsi="Times New Roman"/>
          <w:i w:val="0"/>
          <w:spacing w:val="11"/>
          <w:sz w:val="22"/>
          <w:szCs w:val="22"/>
        </w:rPr>
        <w:t>PELILEO</w:t>
      </w:r>
      <w:r w:rsidRPr="004762D4">
        <w:rPr>
          <w:rFonts w:ascii="Times New Roman" w:hAnsi="Times New Roman"/>
          <w:bCs/>
          <w:i w:val="0"/>
          <w:iCs/>
          <w:sz w:val="22"/>
          <w:szCs w:val="22"/>
        </w:rPr>
        <w:t xml:space="preserve">, a los </w:t>
      </w:r>
      <w:r w:rsidR="00ED7705" w:rsidRPr="004762D4">
        <w:rPr>
          <w:rFonts w:ascii="Times New Roman" w:hAnsi="Times New Roman"/>
          <w:bCs/>
          <w:i w:val="0"/>
          <w:iCs/>
          <w:sz w:val="22"/>
          <w:szCs w:val="22"/>
        </w:rPr>
        <w:t>2</w:t>
      </w:r>
      <w:r w:rsidR="004762D4" w:rsidRPr="004762D4">
        <w:rPr>
          <w:rFonts w:ascii="Times New Roman" w:hAnsi="Times New Roman"/>
          <w:bCs/>
          <w:i w:val="0"/>
          <w:iCs/>
          <w:sz w:val="22"/>
          <w:szCs w:val="22"/>
        </w:rPr>
        <w:t>1</w:t>
      </w:r>
      <w:r w:rsidRPr="004762D4">
        <w:rPr>
          <w:rFonts w:ascii="Times New Roman" w:hAnsi="Times New Roman"/>
          <w:bCs/>
          <w:i w:val="0"/>
          <w:iCs/>
          <w:sz w:val="22"/>
          <w:szCs w:val="22"/>
        </w:rPr>
        <w:t xml:space="preserve"> días del mes de </w:t>
      </w:r>
      <w:r w:rsidR="00ED7705" w:rsidRPr="004762D4">
        <w:rPr>
          <w:rFonts w:ascii="Times New Roman" w:hAnsi="Times New Roman"/>
          <w:bCs/>
          <w:i w:val="0"/>
          <w:iCs/>
          <w:sz w:val="22"/>
          <w:szCs w:val="22"/>
        </w:rPr>
        <w:t>septiembre del 201</w:t>
      </w:r>
      <w:r w:rsidR="004762D4" w:rsidRPr="004762D4">
        <w:rPr>
          <w:rFonts w:ascii="Times New Roman" w:hAnsi="Times New Roman"/>
          <w:bCs/>
          <w:i w:val="0"/>
          <w:iCs/>
          <w:sz w:val="22"/>
          <w:szCs w:val="22"/>
        </w:rPr>
        <w:t>8</w:t>
      </w:r>
      <w:r w:rsidRPr="004762D4">
        <w:rPr>
          <w:rFonts w:ascii="Times New Roman" w:hAnsi="Times New Roman"/>
          <w:bCs/>
          <w:i w:val="0"/>
          <w:iCs/>
          <w:sz w:val="22"/>
          <w:szCs w:val="22"/>
        </w:rPr>
        <w:t>.</w:t>
      </w:r>
    </w:p>
    <w:p w:rsidR="002A10E4" w:rsidRPr="004762D4" w:rsidRDefault="002A10E4" w:rsidP="002A10E4">
      <w:pPr>
        <w:jc w:val="both"/>
        <w:rPr>
          <w:rFonts w:ascii="Times New Roman" w:hAnsi="Times New Roman"/>
          <w:bCs/>
          <w:i w:val="0"/>
          <w:iCs/>
          <w:sz w:val="22"/>
          <w:szCs w:val="22"/>
        </w:rPr>
      </w:pPr>
    </w:p>
    <w:p w:rsidR="002A10E4" w:rsidRPr="004762D4" w:rsidRDefault="002A10E4" w:rsidP="002A10E4">
      <w:pPr>
        <w:jc w:val="both"/>
        <w:rPr>
          <w:rFonts w:ascii="Times New Roman" w:hAnsi="Times New Roman"/>
          <w:bCs/>
          <w:i w:val="0"/>
          <w:iCs/>
          <w:sz w:val="22"/>
          <w:szCs w:val="22"/>
        </w:rPr>
      </w:pPr>
    </w:p>
    <w:p w:rsidR="002A10E4" w:rsidRPr="004762D4" w:rsidRDefault="002A10E4" w:rsidP="002A10E4">
      <w:pPr>
        <w:jc w:val="both"/>
        <w:rPr>
          <w:rFonts w:ascii="Times New Roman" w:hAnsi="Times New Roman"/>
          <w:bCs/>
          <w:i w:val="0"/>
          <w:iCs/>
          <w:sz w:val="22"/>
          <w:szCs w:val="22"/>
        </w:rPr>
      </w:pPr>
    </w:p>
    <w:p w:rsidR="002A10E4" w:rsidRPr="004762D4" w:rsidRDefault="002A10E4" w:rsidP="009E4511">
      <w:pPr>
        <w:jc w:val="center"/>
        <w:rPr>
          <w:rFonts w:ascii="Times New Roman" w:hAnsi="Times New Roman"/>
          <w:i w:val="0"/>
          <w:sz w:val="22"/>
          <w:szCs w:val="22"/>
        </w:rPr>
      </w:pPr>
    </w:p>
    <w:p w:rsidR="002A10E4" w:rsidRPr="004762D4" w:rsidRDefault="002A10E4" w:rsidP="009E4511">
      <w:pPr>
        <w:jc w:val="center"/>
        <w:rPr>
          <w:rFonts w:ascii="Times New Roman" w:hAnsi="Times New Roman"/>
          <w:i w:val="0"/>
          <w:sz w:val="22"/>
          <w:szCs w:val="22"/>
        </w:rPr>
      </w:pPr>
      <w:r w:rsidRPr="004762D4">
        <w:rPr>
          <w:rFonts w:ascii="Times New Roman" w:hAnsi="Times New Roman"/>
          <w:i w:val="0"/>
          <w:sz w:val="22"/>
          <w:szCs w:val="22"/>
        </w:rPr>
        <w:t>Abg. Pepita Bourgeat Flores</w:t>
      </w:r>
    </w:p>
    <w:p w:rsidR="002A10E4" w:rsidRPr="004762D4" w:rsidRDefault="002A10E4" w:rsidP="009E4511">
      <w:pPr>
        <w:jc w:val="center"/>
        <w:rPr>
          <w:rFonts w:ascii="Times New Roman" w:hAnsi="Times New Roman"/>
          <w:b/>
          <w:i w:val="0"/>
          <w:sz w:val="22"/>
          <w:szCs w:val="22"/>
        </w:rPr>
      </w:pPr>
      <w:r w:rsidRPr="004762D4">
        <w:rPr>
          <w:rFonts w:ascii="Times New Roman" w:hAnsi="Times New Roman"/>
          <w:b/>
          <w:i w:val="0"/>
          <w:sz w:val="22"/>
          <w:szCs w:val="22"/>
        </w:rPr>
        <w:t>SECRETARIA DEL</w:t>
      </w:r>
    </w:p>
    <w:p w:rsidR="002A10E4" w:rsidRPr="004762D4" w:rsidRDefault="002A10E4" w:rsidP="009E4511">
      <w:pPr>
        <w:jc w:val="center"/>
        <w:rPr>
          <w:rFonts w:ascii="Times New Roman" w:hAnsi="Times New Roman"/>
          <w:b/>
          <w:i w:val="0"/>
          <w:sz w:val="22"/>
          <w:szCs w:val="22"/>
        </w:rPr>
      </w:pPr>
      <w:r w:rsidRPr="004762D4">
        <w:rPr>
          <w:rFonts w:ascii="Times New Roman" w:hAnsi="Times New Roman"/>
          <w:b/>
          <w:i w:val="0"/>
          <w:sz w:val="22"/>
          <w:szCs w:val="22"/>
        </w:rPr>
        <w:t>CONCEJO MUNICIPAL</w:t>
      </w:r>
    </w:p>
    <w:p w:rsidR="002A10E4" w:rsidRPr="004762D4" w:rsidRDefault="002A10E4" w:rsidP="009E4511">
      <w:pPr>
        <w:jc w:val="center"/>
        <w:rPr>
          <w:rFonts w:ascii="Times New Roman" w:hAnsi="Times New Roman"/>
          <w:i w:val="0"/>
          <w:sz w:val="22"/>
          <w:szCs w:val="22"/>
        </w:rPr>
      </w:pPr>
    </w:p>
    <w:p w:rsidR="002A10E4" w:rsidRPr="004762D4" w:rsidRDefault="002A10E4" w:rsidP="009E4511">
      <w:pPr>
        <w:shd w:val="clear" w:color="auto" w:fill="FFFFFF"/>
        <w:jc w:val="center"/>
        <w:rPr>
          <w:rFonts w:ascii="Times New Roman" w:hAnsi="Times New Roman"/>
          <w:i w:val="0"/>
          <w:sz w:val="22"/>
          <w:szCs w:val="22"/>
        </w:rPr>
      </w:pPr>
    </w:p>
    <w:p w:rsidR="002A10E4" w:rsidRPr="004762D4" w:rsidRDefault="002A10E4" w:rsidP="009E4511">
      <w:pPr>
        <w:jc w:val="center"/>
        <w:rPr>
          <w:rFonts w:ascii="Times New Roman" w:hAnsi="Times New Roman"/>
          <w:i w:val="0"/>
          <w:sz w:val="22"/>
          <w:szCs w:val="22"/>
        </w:rPr>
      </w:pPr>
    </w:p>
    <w:sectPr w:rsidR="002A10E4" w:rsidRPr="004762D4" w:rsidSect="00957C15">
      <w:headerReference w:type="default" r:id="rId9"/>
      <w:footerReference w:type="default" r:id="rId10"/>
      <w:pgSz w:w="11906" w:h="16838"/>
      <w:pgMar w:top="1418" w:right="1701" w:bottom="1134" w:left="2268" w:header="851" w:footer="13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F7B" w:rsidRDefault="00594F7B" w:rsidP="00F64CBE">
      <w:r>
        <w:separator/>
      </w:r>
    </w:p>
  </w:endnote>
  <w:endnote w:type="continuationSeparator" w:id="0">
    <w:p w:rsidR="00594F7B" w:rsidRDefault="00594F7B" w:rsidP="00F64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oor Richard">
    <w:panose1 w:val="02080502050505020702"/>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489885"/>
      <w:docPartObj>
        <w:docPartGallery w:val="Page Numbers (Bottom of Page)"/>
        <w:docPartUnique/>
      </w:docPartObj>
    </w:sdtPr>
    <w:sdtEndPr/>
    <w:sdtContent>
      <w:p w:rsidR="00D042BF" w:rsidRDefault="00D042BF">
        <w:pPr>
          <w:pStyle w:val="Piedepgina"/>
          <w:jc w:val="right"/>
        </w:pPr>
        <w:r>
          <w:fldChar w:fldCharType="begin"/>
        </w:r>
        <w:r>
          <w:instrText>PAGE   \* MERGEFORMAT</w:instrText>
        </w:r>
        <w:r>
          <w:fldChar w:fldCharType="separate"/>
        </w:r>
        <w:r w:rsidR="00A96AA5">
          <w:rPr>
            <w:noProof/>
          </w:rPr>
          <w:t>10</w:t>
        </w:r>
        <w:r>
          <w:rPr>
            <w:noProof/>
          </w:rPr>
          <w:fldChar w:fldCharType="end"/>
        </w:r>
      </w:p>
    </w:sdtContent>
  </w:sdt>
  <w:p w:rsidR="00D042BF" w:rsidRDefault="00D042BF" w:rsidP="008B1C91">
    <w:pPr>
      <w:pStyle w:val="Piedepgina"/>
      <w:jc w:val="center"/>
      <w:rPr>
        <w:b/>
        <w:sz w:val="16"/>
        <w:szCs w:val="16"/>
        <w:lang w:val="es-EC"/>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F7B" w:rsidRDefault="00594F7B" w:rsidP="00F64CBE">
      <w:r>
        <w:separator/>
      </w:r>
    </w:p>
  </w:footnote>
  <w:footnote w:type="continuationSeparator" w:id="0">
    <w:p w:rsidR="00594F7B" w:rsidRDefault="00594F7B" w:rsidP="00F64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2BF" w:rsidRDefault="00594F7B" w:rsidP="008B1C9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92.65pt;margin-top:-2.9pt;width:359.95pt;height:25.6pt;z-index:251661312" fillcolor="black">
          <v:shadow color="#868686"/>
          <v:textpath style="font-family:&quot;Felix Titling&quot;;font-size:12pt;v-text-kern:t" trim="t" fitpath="t" string="GOBIERNO AUTÓNOMO DESCENTRALIZADO MUNICIPAL &#10;DEL CANTÓN SAN PEDRO DE PELILEO&#10;"/>
        </v:shape>
      </w:pict>
    </w:r>
    <w:r>
      <w:rPr>
        <w:noProof/>
      </w:rPr>
      <w:pict>
        <v:shapetype id="_x0000_t202" coordsize="21600,21600" o:spt="202" path="m,l,21600r21600,l21600,xe">
          <v:stroke joinstyle="miter"/>
          <v:path gradientshapeok="t" o:connecttype="rect"/>
        </v:shapetype>
        <v:shape id="_x0000_s2051" type="#_x0000_t202" style="position:absolute;margin-left:87.5pt;margin-top:22.7pt;width:351pt;height:43.2pt;z-index:251662336" filled="f" stroked="f">
          <v:textbox style="mso-next-textbox:#_x0000_s2051">
            <w:txbxContent>
              <w:p w:rsidR="00D042BF" w:rsidRPr="00B53497" w:rsidRDefault="00D042BF" w:rsidP="008B1C91">
                <w:pPr>
                  <w:pStyle w:val="Ttulo3"/>
                  <w:rPr>
                    <w:rFonts w:ascii="Poor Richard" w:hAnsi="Poor Richard"/>
                    <w:b w:val="0"/>
                    <w:i w:val="0"/>
                    <w:sz w:val="24"/>
                    <w:szCs w:val="24"/>
                  </w:rPr>
                </w:pPr>
                <w:r w:rsidRPr="00B53497">
                  <w:rPr>
                    <w:rFonts w:ascii="Poor Richard" w:hAnsi="Poor Richard"/>
                    <w:b w:val="0"/>
                    <w:i w:val="0"/>
                    <w:sz w:val="24"/>
                    <w:szCs w:val="24"/>
                  </w:rPr>
                  <w:t>ALCALDÍA</w:t>
                </w:r>
              </w:p>
              <w:p w:rsidR="00D042BF" w:rsidRPr="00FF4D61" w:rsidRDefault="00D042BF" w:rsidP="008B1C91">
                <w:pPr>
                  <w:pStyle w:val="Ttulo9"/>
                  <w:rPr>
                    <w:rFonts w:ascii="Poor Richard" w:hAnsi="Poor Richard"/>
                    <w:i w:val="0"/>
                    <w:sz w:val="16"/>
                    <w:szCs w:val="16"/>
                  </w:rPr>
                </w:pPr>
                <w:r w:rsidRPr="00FF4D61">
                  <w:rPr>
                    <w:rFonts w:ascii="Poor Richard" w:hAnsi="Poor Richard"/>
                    <w:i w:val="0"/>
                    <w:sz w:val="16"/>
                    <w:szCs w:val="16"/>
                  </w:rPr>
                  <w:t xml:space="preserve">Telf.  03  2871121 /2871125 </w:t>
                </w:r>
                <w:r>
                  <w:rPr>
                    <w:rFonts w:ascii="Poor Richard" w:hAnsi="Poor Richard"/>
                    <w:i w:val="0"/>
                    <w:sz w:val="16"/>
                    <w:szCs w:val="16"/>
                  </w:rPr>
                  <w:t>Ext 118</w:t>
                </w:r>
                <w:r w:rsidRPr="00FF4D61">
                  <w:rPr>
                    <w:rFonts w:ascii="Poor Richard" w:hAnsi="Poor Richard"/>
                    <w:i w:val="0"/>
                    <w:sz w:val="16"/>
                    <w:szCs w:val="16"/>
                  </w:rPr>
                  <w:t xml:space="preserve"> Fax. (03) 2871207 </w:t>
                </w:r>
              </w:p>
            </w:txbxContent>
          </v:textbox>
        </v:shape>
      </w:pict>
    </w:r>
    <w:r w:rsidR="00D042BF">
      <w:rPr>
        <w:noProof/>
        <w:lang w:val="es-EC" w:eastAsia="es-EC"/>
      </w:rPr>
      <w:drawing>
        <wp:inline distT="0" distB="0" distL="0" distR="0" wp14:anchorId="05B8B721" wp14:editId="1A560EDC">
          <wp:extent cx="994410" cy="800100"/>
          <wp:effectExtent l="19050" t="0" r="0" b="0"/>
          <wp:docPr id="1" name="Imagen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srcRect/>
                  <a:stretch>
                    <a:fillRect/>
                  </a:stretch>
                </pic:blipFill>
                <pic:spPr bwMode="auto">
                  <a:xfrm>
                    <a:off x="0" y="0"/>
                    <a:ext cx="994410" cy="800100"/>
                  </a:xfrm>
                  <a:prstGeom prst="rect">
                    <a:avLst/>
                  </a:prstGeom>
                  <a:noFill/>
                  <a:ln w="9525">
                    <a:noFill/>
                    <a:miter lim="800000"/>
                    <a:headEnd/>
                    <a:tailEnd/>
                  </a:ln>
                </pic:spPr>
              </pic:pic>
            </a:graphicData>
          </a:graphic>
        </wp:inline>
      </w:drawing>
    </w:r>
  </w:p>
  <w:p w:rsidR="00D042BF" w:rsidRDefault="00594F7B">
    <w:pPr>
      <w:pStyle w:val="Encabezado"/>
    </w:pPr>
    <w:r>
      <w:rPr>
        <w:noProof/>
        <w:sz w:val="20"/>
      </w:rPr>
      <w:pict>
        <v:line id="_x0000_s2049" style="position:absolute;z-index:251660288" from="-27.15pt,2.7pt" to="465.9pt,2.7pt" strokeweight="3pt">
          <v:stroke linestyle="thinThin"/>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A4D1C"/>
    <w:multiLevelType w:val="hybridMultilevel"/>
    <w:tmpl w:val="62FA74EC"/>
    <w:lvl w:ilvl="0" w:tplc="DD70A642">
      <w:start w:val="1"/>
      <w:numFmt w:val="lowerLetter"/>
      <w:lvlText w:val="%1)"/>
      <w:lvlJc w:val="left"/>
      <w:pPr>
        <w:ind w:left="720" w:hanging="360"/>
      </w:pPr>
      <w:rPr>
        <w:rFonts w:hint="default"/>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nsid w:val="1BE72830"/>
    <w:multiLevelType w:val="hybridMultilevel"/>
    <w:tmpl w:val="83ACD384"/>
    <w:lvl w:ilvl="0" w:tplc="F9865100">
      <w:start w:val="1"/>
      <w:numFmt w:val="lowerLetter"/>
      <w:lvlText w:val="%1)"/>
      <w:lvlJc w:val="left"/>
      <w:pPr>
        <w:ind w:left="720" w:hanging="360"/>
      </w:pPr>
      <w:rPr>
        <w:rFonts w:hint="default"/>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nsid w:val="1C151187"/>
    <w:multiLevelType w:val="hybridMultilevel"/>
    <w:tmpl w:val="D24C57B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21666F69"/>
    <w:multiLevelType w:val="hybridMultilevel"/>
    <w:tmpl w:val="C0AC2F9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74F2E6C"/>
    <w:multiLevelType w:val="hybridMultilevel"/>
    <w:tmpl w:val="EA44BF32"/>
    <w:lvl w:ilvl="0" w:tplc="59FC977C">
      <w:start w:val="1"/>
      <w:numFmt w:val="lowerLetter"/>
      <w:lvlText w:val="%1)"/>
      <w:lvlJc w:val="left"/>
      <w:pPr>
        <w:ind w:left="750" w:hanging="39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nsid w:val="2C5730D1"/>
    <w:multiLevelType w:val="multilevel"/>
    <w:tmpl w:val="7A684AFA"/>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308D40C1"/>
    <w:multiLevelType w:val="hybridMultilevel"/>
    <w:tmpl w:val="864C8050"/>
    <w:lvl w:ilvl="0" w:tplc="124A116E">
      <w:start w:val="1"/>
      <w:numFmt w:val="low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nsid w:val="37835662"/>
    <w:multiLevelType w:val="hybridMultilevel"/>
    <w:tmpl w:val="BDBC51B6"/>
    <w:lvl w:ilvl="0" w:tplc="4AE4793A">
      <w:start w:val="1"/>
      <w:numFmt w:val="lowerLetter"/>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37D05821"/>
    <w:multiLevelType w:val="hybridMultilevel"/>
    <w:tmpl w:val="565EDABE"/>
    <w:lvl w:ilvl="0" w:tplc="28DA8AB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E657222"/>
    <w:multiLevelType w:val="hybridMultilevel"/>
    <w:tmpl w:val="BD34111A"/>
    <w:lvl w:ilvl="0" w:tplc="81C84AE6">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3E7374C9"/>
    <w:multiLevelType w:val="multilevel"/>
    <w:tmpl w:val="ED404C3E"/>
    <w:lvl w:ilvl="0">
      <w:start w:val="1"/>
      <w:numFmt w:val="lowerLetter"/>
      <w:lvlText w:val="%1)"/>
      <w:lvlJc w:val="left"/>
      <w:pPr>
        <w:tabs>
          <w:tab w:val="num" w:pos="720"/>
        </w:tabs>
        <w:ind w:left="720" w:hanging="360"/>
      </w:pPr>
      <w:rPr>
        <w:rFonts w:ascii="Times New Roman" w:eastAsia="Times New Roman" w:hAnsi="Times New Roman" w:cs="Times New Roman"/>
        <w:b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42CC5CCA"/>
    <w:multiLevelType w:val="hybridMultilevel"/>
    <w:tmpl w:val="CE70142E"/>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nsid w:val="4E0C57F4"/>
    <w:multiLevelType w:val="hybridMultilevel"/>
    <w:tmpl w:val="7E060B50"/>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1F9069E"/>
    <w:multiLevelType w:val="hybridMultilevel"/>
    <w:tmpl w:val="1010910A"/>
    <w:lvl w:ilvl="0" w:tplc="FCEC7760">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5865699B"/>
    <w:multiLevelType w:val="hybridMultilevel"/>
    <w:tmpl w:val="DBB4157C"/>
    <w:lvl w:ilvl="0" w:tplc="9FECA2D4">
      <w:start w:val="1"/>
      <w:numFmt w:val="lowerLetter"/>
      <w:lvlText w:val="%1)"/>
      <w:lvlJc w:val="left"/>
      <w:pPr>
        <w:ind w:left="720" w:hanging="360"/>
      </w:pPr>
      <w:rPr>
        <w:rFonts w:hint="default"/>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nsid w:val="5A844730"/>
    <w:multiLevelType w:val="multilevel"/>
    <w:tmpl w:val="D132E860"/>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ascii="Times New Roman" w:eastAsia="Times New Roman" w:hAnsi="Times New Roman" w:cs="Times New Roman"/>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5BFB7739"/>
    <w:multiLevelType w:val="hybridMultilevel"/>
    <w:tmpl w:val="DCDA23A6"/>
    <w:lvl w:ilvl="0" w:tplc="DE26FC06">
      <w:start w:val="1"/>
      <w:numFmt w:val="lowerLetter"/>
      <w:lvlText w:val="%1)"/>
      <w:lvlJc w:val="left"/>
      <w:pPr>
        <w:ind w:left="720" w:hanging="360"/>
      </w:pPr>
      <w:rPr>
        <w:rFonts w:hint="default"/>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nsid w:val="64E86662"/>
    <w:multiLevelType w:val="hybridMultilevel"/>
    <w:tmpl w:val="6778CF32"/>
    <w:lvl w:ilvl="0" w:tplc="5EBAA29A">
      <w:start w:val="1"/>
      <w:numFmt w:val="lowerLetter"/>
      <w:lvlText w:val="%1)"/>
      <w:lvlJc w:val="left"/>
      <w:pPr>
        <w:ind w:left="720" w:hanging="360"/>
      </w:pPr>
      <w:rPr>
        <w:rFonts w:hint="default"/>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nsid w:val="71B92638"/>
    <w:multiLevelType w:val="hybridMultilevel"/>
    <w:tmpl w:val="347E3010"/>
    <w:lvl w:ilvl="0" w:tplc="58B8F96E">
      <w:start w:val="1"/>
      <w:numFmt w:val="lowerLetter"/>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75A86CB2"/>
    <w:multiLevelType w:val="hybridMultilevel"/>
    <w:tmpl w:val="F1B69DC4"/>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nsid w:val="764F0A81"/>
    <w:multiLevelType w:val="hybridMultilevel"/>
    <w:tmpl w:val="2D349C6A"/>
    <w:lvl w:ilvl="0" w:tplc="E460D6D4">
      <w:start w:val="1"/>
      <w:numFmt w:val="lowerLetter"/>
      <w:lvlText w:val="%1)"/>
      <w:lvlJc w:val="left"/>
      <w:pPr>
        <w:ind w:left="611" w:hanging="360"/>
      </w:pPr>
      <w:rPr>
        <w:rFonts w:hint="default"/>
        <w:b/>
      </w:rPr>
    </w:lvl>
    <w:lvl w:ilvl="1" w:tplc="0C0A0019" w:tentative="1">
      <w:start w:val="1"/>
      <w:numFmt w:val="lowerLetter"/>
      <w:lvlText w:val="%2."/>
      <w:lvlJc w:val="left"/>
      <w:pPr>
        <w:ind w:left="1331" w:hanging="360"/>
      </w:pPr>
    </w:lvl>
    <w:lvl w:ilvl="2" w:tplc="0C0A001B" w:tentative="1">
      <w:start w:val="1"/>
      <w:numFmt w:val="lowerRoman"/>
      <w:lvlText w:val="%3."/>
      <w:lvlJc w:val="right"/>
      <w:pPr>
        <w:ind w:left="2051" w:hanging="180"/>
      </w:pPr>
    </w:lvl>
    <w:lvl w:ilvl="3" w:tplc="0C0A000F" w:tentative="1">
      <w:start w:val="1"/>
      <w:numFmt w:val="decimal"/>
      <w:lvlText w:val="%4."/>
      <w:lvlJc w:val="left"/>
      <w:pPr>
        <w:ind w:left="2771" w:hanging="360"/>
      </w:pPr>
    </w:lvl>
    <w:lvl w:ilvl="4" w:tplc="0C0A0019" w:tentative="1">
      <w:start w:val="1"/>
      <w:numFmt w:val="lowerLetter"/>
      <w:lvlText w:val="%5."/>
      <w:lvlJc w:val="left"/>
      <w:pPr>
        <w:ind w:left="3491" w:hanging="360"/>
      </w:pPr>
    </w:lvl>
    <w:lvl w:ilvl="5" w:tplc="0C0A001B" w:tentative="1">
      <w:start w:val="1"/>
      <w:numFmt w:val="lowerRoman"/>
      <w:lvlText w:val="%6."/>
      <w:lvlJc w:val="right"/>
      <w:pPr>
        <w:ind w:left="4211" w:hanging="180"/>
      </w:pPr>
    </w:lvl>
    <w:lvl w:ilvl="6" w:tplc="0C0A000F" w:tentative="1">
      <w:start w:val="1"/>
      <w:numFmt w:val="decimal"/>
      <w:lvlText w:val="%7."/>
      <w:lvlJc w:val="left"/>
      <w:pPr>
        <w:ind w:left="4931" w:hanging="360"/>
      </w:pPr>
    </w:lvl>
    <w:lvl w:ilvl="7" w:tplc="0C0A0019" w:tentative="1">
      <w:start w:val="1"/>
      <w:numFmt w:val="lowerLetter"/>
      <w:lvlText w:val="%8."/>
      <w:lvlJc w:val="left"/>
      <w:pPr>
        <w:ind w:left="5651" w:hanging="360"/>
      </w:pPr>
    </w:lvl>
    <w:lvl w:ilvl="8" w:tplc="0C0A001B" w:tentative="1">
      <w:start w:val="1"/>
      <w:numFmt w:val="lowerRoman"/>
      <w:lvlText w:val="%9."/>
      <w:lvlJc w:val="right"/>
      <w:pPr>
        <w:ind w:left="6371" w:hanging="180"/>
      </w:pPr>
    </w:lvl>
  </w:abstractNum>
  <w:abstractNum w:abstractNumId="21">
    <w:nsid w:val="79E91FDC"/>
    <w:multiLevelType w:val="hybridMultilevel"/>
    <w:tmpl w:val="E95C282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10"/>
  </w:num>
  <w:num w:numId="2">
    <w:abstractNumId w:val="5"/>
  </w:num>
  <w:num w:numId="3">
    <w:abstractNumId w:val="15"/>
  </w:num>
  <w:num w:numId="4">
    <w:abstractNumId w:val="18"/>
  </w:num>
  <w:num w:numId="5">
    <w:abstractNumId w:val="2"/>
  </w:num>
  <w:num w:numId="6">
    <w:abstractNumId w:val="9"/>
  </w:num>
  <w:num w:numId="7">
    <w:abstractNumId w:val="7"/>
  </w:num>
  <w:num w:numId="8">
    <w:abstractNumId w:val="12"/>
  </w:num>
  <w:num w:numId="9">
    <w:abstractNumId w:val="20"/>
  </w:num>
  <w:num w:numId="10">
    <w:abstractNumId w:val="3"/>
  </w:num>
  <w:num w:numId="11">
    <w:abstractNumId w:val="13"/>
  </w:num>
  <w:num w:numId="12">
    <w:abstractNumId w:val="8"/>
  </w:num>
  <w:num w:numId="13">
    <w:abstractNumId w:val="0"/>
  </w:num>
  <w:num w:numId="14">
    <w:abstractNumId w:val="16"/>
  </w:num>
  <w:num w:numId="15">
    <w:abstractNumId w:val="21"/>
  </w:num>
  <w:num w:numId="16">
    <w:abstractNumId w:val="1"/>
  </w:num>
  <w:num w:numId="17">
    <w:abstractNumId w:val="11"/>
  </w:num>
  <w:num w:numId="18">
    <w:abstractNumId w:val="17"/>
  </w:num>
  <w:num w:numId="19">
    <w:abstractNumId w:val="4"/>
  </w:num>
  <w:num w:numId="20">
    <w:abstractNumId w:val="14"/>
  </w:num>
  <w:num w:numId="21">
    <w:abstractNumId w:val="19"/>
  </w:num>
  <w:num w:numId="22">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11CF0"/>
    <w:rsid w:val="00002506"/>
    <w:rsid w:val="00010A92"/>
    <w:rsid w:val="00011B0D"/>
    <w:rsid w:val="00015600"/>
    <w:rsid w:val="0003674D"/>
    <w:rsid w:val="000405E8"/>
    <w:rsid w:val="00053D6D"/>
    <w:rsid w:val="00054ABE"/>
    <w:rsid w:val="00055CE8"/>
    <w:rsid w:val="000568C5"/>
    <w:rsid w:val="00065700"/>
    <w:rsid w:val="000812B3"/>
    <w:rsid w:val="00082314"/>
    <w:rsid w:val="000904D4"/>
    <w:rsid w:val="00090676"/>
    <w:rsid w:val="000928FD"/>
    <w:rsid w:val="00093881"/>
    <w:rsid w:val="00097A78"/>
    <w:rsid w:val="000A10D2"/>
    <w:rsid w:val="000A1927"/>
    <w:rsid w:val="000A5EF1"/>
    <w:rsid w:val="000A740E"/>
    <w:rsid w:val="000B433D"/>
    <w:rsid w:val="000B6858"/>
    <w:rsid w:val="000B7DD1"/>
    <w:rsid w:val="000C4EAA"/>
    <w:rsid w:val="000C650E"/>
    <w:rsid w:val="000D38A6"/>
    <w:rsid w:val="000D676B"/>
    <w:rsid w:val="000E07C6"/>
    <w:rsid w:val="000E7A4E"/>
    <w:rsid w:val="000E7E38"/>
    <w:rsid w:val="000F1B4C"/>
    <w:rsid w:val="000F3576"/>
    <w:rsid w:val="000F63B8"/>
    <w:rsid w:val="00101B1D"/>
    <w:rsid w:val="00101CBB"/>
    <w:rsid w:val="00101F3F"/>
    <w:rsid w:val="00116A24"/>
    <w:rsid w:val="0012252C"/>
    <w:rsid w:val="0012323D"/>
    <w:rsid w:val="001253AA"/>
    <w:rsid w:val="001371B1"/>
    <w:rsid w:val="001476FB"/>
    <w:rsid w:val="00155BCF"/>
    <w:rsid w:val="0017034D"/>
    <w:rsid w:val="00171B25"/>
    <w:rsid w:val="0017301F"/>
    <w:rsid w:val="001800E1"/>
    <w:rsid w:val="00182EEC"/>
    <w:rsid w:val="00183E94"/>
    <w:rsid w:val="001845D9"/>
    <w:rsid w:val="001869D8"/>
    <w:rsid w:val="00187677"/>
    <w:rsid w:val="001922F7"/>
    <w:rsid w:val="001A18E6"/>
    <w:rsid w:val="001A2775"/>
    <w:rsid w:val="001B7369"/>
    <w:rsid w:val="001C3075"/>
    <w:rsid w:val="001E463C"/>
    <w:rsid w:val="001E4B36"/>
    <w:rsid w:val="001F227D"/>
    <w:rsid w:val="001F60FC"/>
    <w:rsid w:val="001F6DEE"/>
    <w:rsid w:val="00203777"/>
    <w:rsid w:val="0020417D"/>
    <w:rsid w:val="00204807"/>
    <w:rsid w:val="00205E34"/>
    <w:rsid w:val="00211F56"/>
    <w:rsid w:val="00217D03"/>
    <w:rsid w:val="00231DAF"/>
    <w:rsid w:val="00235183"/>
    <w:rsid w:val="002412F9"/>
    <w:rsid w:val="00246376"/>
    <w:rsid w:val="0026001F"/>
    <w:rsid w:val="0026306F"/>
    <w:rsid w:val="00263435"/>
    <w:rsid w:val="002636C2"/>
    <w:rsid w:val="00271149"/>
    <w:rsid w:val="002737B2"/>
    <w:rsid w:val="002760B0"/>
    <w:rsid w:val="00284E02"/>
    <w:rsid w:val="002876B4"/>
    <w:rsid w:val="002912EB"/>
    <w:rsid w:val="002A10E4"/>
    <w:rsid w:val="002A5094"/>
    <w:rsid w:val="002B1513"/>
    <w:rsid w:val="002C08D0"/>
    <w:rsid w:val="002C7667"/>
    <w:rsid w:val="002D0CEA"/>
    <w:rsid w:val="002D1508"/>
    <w:rsid w:val="002D15F5"/>
    <w:rsid w:val="002D1651"/>
    <w:rsid w:val="002E33A7"/>
    <w:rsid w:val="002F7AC1"/>
    <w:rsid w:val="0030109B"/>
    <w:rsid w:val="00301FDD"/>
    <w:rsid w:val="00304A20"/>
    <w:rsid w:val="0031157D"/>
    <w:rsid w:val="003207D7"/>
    <w:rsid w:val="00323BAD"/>
    <w:rsid w:val="00331BB9"/>
    <w:rsid w:val="00332280"/>
    <w:rsid w:val="0033467D"/>
    <w:rsid w:val="00346F46"/>
    <w:rsid w:val="003504E5"/>
    <w:rsid w:val="00351448"/>
    <w:rsid w:val="0036547E"/>
    <w:rsid w:val="00365F87"/>
    <w:rsid w:val="00372544"/>
    <w:rsid w:val="003728AF"/>
    <w:rsid w:val="00376253"/>
    <w:rsid w:val="00380A8C"/>
    <w:rsid w:val="00381A3B"/>
    <w:rsid w:val="00387BF2"/>
    <w:rsid w:val="00391C81"/>
    <w:rsid w:val="003945A7"/>
    <w:rsid w:val="00395080"/>
    <w:rsid w:val="00397F68"/>
    <w:rsid w:val="003B46E4"/>
    <w:rsid w:val="003C623C"/>
    <w:rsid w:val="003D0AE9"/>
    <w:rsid w:val="003D7BF3"/>
    <w:rsid w:val="003E33FE"/>
    <w:rsid w:val="003F58FE"/>
    <w:rsid w:val="003F6228"/>
    <w:rsid w:val="004034F7"/>
    <w:rsid w:val="0040481A"/>
    <w:rsid w:val="00407A16"/>
    <w:rsid w:val="0041366A"/>
    <w:rsid w:val="00417944"/>
    <w:rsid w:val="00423B35"/>
    <w:rsid w:val="00436FF6"/>
    <w:rsid w:val="004465B0"/>
    <w:rsid w:val="0044799E"/>
    <w:rsid w:val="004502D4"/>
    <w:rsid w:val="00467100"/>
    <w:rsid w:val="004736A3"/>
    <w:rsid w:val="004762D4"/>
    <w:rsid w:val="0048364D"/>
    <w:rsid w:val="004867E3"/>
    <w:rsid w:val="004A0333"/>
    <w:rsid w:val="004A07FE"/>
    <w:rsid w:val="004A31E2"/>
    <w:rsid w:val="004A7506"/>
    <w:rsid w:val="004B13F7"/>
    <w:rsid w:val="004B1A90"/>
    <w:rsid w:val="004B33F2"/>
    <w:rsid w:val="004C1481"/>
    <w:rsid w:val="004C4521"/>
    <w:rsid w:val="004C5ACD"/>
    <w:rsid w:val="004C753B"/>
    <w:rsid w:val="004D2D6D"/>
    <w:rsid w:val="004D5CA1"/>
    <w:rsid w:val="004E21A4"/>
    <w:rsid w:val="004E7F62"/>
    <w:rsid w:val="004F1901"/>
    <w:rsid w:val="004F62A0"/>
    <w:rsid w:val="004F72C6"/>
    <w:rsid w:val="004F72FC"/>
    <w:rsid w:val="00505C3B"/>
    <w:rsid w:val="0050605A"/>
    <w:rsid w:val="00507566"/>
    <w:rsid w:val="00511CF0"/>
    <w:rsid w:val="0051336C"/>
    <w:rsid w:val="005139E8"/>
    <w:rsid w:val="00522684"/>
    <w:rsid w:val="005230ED"/>
    <w:rsid w:val="00527AEA"/>
    <w:rsid w:val="00530ACF"/>
    <w:rsid w:val="00530C77"/>
    <w:rsid w:val="00531608"/>
    <w:rsid w:val="00534A0A"/>
    <w:rsid w:val="00545720"/>
    <w:rsid w:val="00561A6B"/>
    <w:rsid w:val="00567712"/>
    <w:rsid w:val="00574C5F"/>
    <w:rsid w:val="00581D01"/>
    <w:rsid w:val="00593BAA"/>
    <w:rsid w:val="00594F7B"/>
    <w:rsid w:val="005C077C"/>
    <w:rsid w:val="005C1D30"/>
    <w:rsid w:val="005D0ADE"/>
    <w:rsid w:val="005D3351"/>
    <w:rsid w:val="005D3BC9"/>
    <w:rsid w:val="005D54FA"/>
    <w:rsid w:val="005E0D68"/>
    <w:rsid w:val="005E3A21"/>
    <w:rsid w:val="005E4AAA"/>
    <w:rsid w:val="005F0B81"/>
    <w:rsid w:val="005F2D3A"/>
    <w:rsid w:val="005F3766"/>
    <w:rsid w:val="005F5871"/>
    <w:rsid w:val="005F5F70"/>
    <w:rsid w:val="00604F87"/>
    <w:rsid w:val="00605FF0"/>
    <w:rsid w:val="0061078C"/>
    <w:rsid w:val="00611A15"/>
    <w:rsid w:val="00611D62"/>
    <w:rsid w:val="0062597C"/>
    <w:rsid w:val="0062720C"/>
    <w:rsid w:val="00634787"/>
    <w:rsid w:val="0063540B"/>
    <w:rsid w:val="006371DA"/>
    <w:rsid w:val="00644257"/>
    <w:rsid w:val="0064492E"/>
    <w:rsid w:val="00644FA0"/>
    <w:rsid w:val="00653D7A"/>
    <w:rsid w:val="00660678"/>
    <w:rsid w:val="00660F68"/>
    <w:rsid w:val="00663319"/>
    <w:rsid w:val="00665024"/>
    <w:rsid w:val="0068051E"/>
    <w:rsid w:val="00682067"/>
    <w:rsid w:val="006872F8"/>
    <w:rsid w:val="00696663"/>
    <w:rsid w:val="00697233"/>
    <w:rsid w:val="006A0838"/>
    <w:rsid w:val="006A24CF"/>
    <w:rsid w:val="006A6248"/>
    <w:rsid w:val="006A7B07"/>
    <w:rsid w:val="006E26D4"/>
    <w:rsid w:val="006E6B11"/>
    <w:rsid w:val="006F7448"/>
    <w:rsid w:val="00711B7B"/>
    <w:rsid w:val="00713BD2"/>
    <w:rsid w:val="007233A2"/>
    <w:rsid w:val="00725FD3"/>
    <w:rsid w:val="00726640"/>
    <w:rsid w:val="0074244F"/>
    <w:rsid w:val="00745822"/>
    <w:rsid w:val="007562A6"/>
    <w:rsid w:val="00761087"/>
    <w:rsid w:val="0076283C"/>
    <w:rsid w:val="0076336F"/>
    <w:rsid w:val="007742A9"/>
    <w:rsid w:val="00776AB3"/>
    <w:rsid w:val="00777D56"/>
    <w:rsid w:val="00777E16"/>
    <w:rsid w:val="00790311"/>
    <w:rsid w:val="00796091"/>
    <w:rsid w:val="007B241D"/>
    <w:rsid w:val="007B3B50"/>
    <w:rsid w:val="007B7776"/>
    <w:rsid w:val="007C1BC2"/>
    <w:rsid w:val="007C442A"/>
    <w:rsid w:val="007C7BFD"/>
    <w:rsid w:val="007E2212"/>
    <w:rsid w:val="007E2FB9"/>
    <w:rsid w:val="007F1F8D"/>
    <w:rsid w:val="007F4A97"/>
    <w:rsid w:val="00801A7C"/>
    <w:rsid w:val="00803CCA"/>
    <w:rsid w:val="0080702F"/>
    <w:rsid w:val="0081009B"/>
    <w:rsid w:val="00813272"/>
    <w:rsid w:val="00817E8C"/>
    <w:rsid w:val="00820C5C"/>
    <w:rsid w:val="00824770"/>
    <w:rsid w:val="008335ED"/>
    <w:rsid w:val="008336AA"/>
    <w:rsid w:val="00841BF0"/>
    <w:rsid w:val="00856059"/>
    <w:rsid w:val="00860B9C"/>
    <w:rsid w:val="00863656"/>
    <w:rsid w:val="0086439C"/>
    <w:rsid w:val="008653B9"/>
    <w:rsid w:val="00872550"/>
    <w:rsid w:val="00873653"/>
    <w:rsid w:val="00875864"/>
    <w:rsid w:val="00890881"/>
    <w:rsid w:val="008952FD"/>
    <w:rsid w:val="008955AC"/>
    <w:rsid w:val="008A240F"/>
    <w:rsid w:val="008A2F75"/>
    <w:rsid w:val="008A5E17"/>
    <w:rsid w:val="008B1131"/>
    <w:rsid w:val="008B1C91"/>
    <w:rsid w:val="008B4C29"/>
    <w:rsid w:val="008B5385"/>
    <w:rsid w:val="008B6929"/>
    <w:rsid w:val="008C0BE0"/>
    <w:rsid w:val="008C66B8"/>
    <w:rsid w:val="008D5C42"/>
    <w:rsid w:val="008D5F3C"/>
    <w:rsid w:val="008E48F0"/>
    <w:rsid w:val="008F00F5"/>
    <w:rsid w:val="00910A31"/>
    <w:rsid w:val="009309F8"/>
    <w:rsid w:val="00957C15"/>
    <w:rsid w:val="00960E1E"/>
    <w:rsid w:val="00962D0A"/>
    <w:rsid w:val="009725D5"/>
    <w:rsid w:val="009734A2"/>
    <w:rsid w:val="009735D3"/>
    <w:rsid w:val="009800C0"/>
    <w:rsid w:val="00985B45"/>
    <w:rsid w:val="00986A16"/>
    <w:rsid w:val="0098724D"/>
    <w:rsid w:val="0099598B"/>
    <w:rsid w:val="009B3146"/>
    <w:rsid w:val="009B4F88"/>
    <w:rsid w:val="009C4B71"/>
    <w:rsid w:val="009D0543"/>
    <w:rsid w:val="009D145E"/>
    <w:rsid w:val="009E4511"/>
    <w:rsid w:val="009E67FF"/>
    <w:rsid w:val="009E6E8B"/>
    <w:rsid w:val="009F60FD"/>
    <w:rsid w:val="00A06C7E"/>
    <w:rsid w:val="00A107D1"/>
    <w:rsid w:val="00A16295"/>
    <w:rsid w:val="00A16884"/>
    <w:rsid w:val="00A22345"/>
    <w:rsid w:val="00A23D33"/>
    <w:rsid w:val="00A2502F"/>
    <w:rsid w:val="00A408E5"/>
    <w:rsid w:val="00A41534"/>
    <w:rsid w:val="00A42633"/>
    <w:rsid w:val="00A43BE5"/>
    <w:rsid w:val="00A44A0E"/>
    <w:rsid w:val="00A51011"/>
    <w:rsid w:val="00A5197A"/>
    <w:rsid w:val="00A531E4"/>
    <w:rsid w:val="00A53D55"/>
    <w:rsid w:val="00A66DED"/>
    <w:rsid w:val="00A673E1"/>
    <w:rsid w:val="00A70A24"/>
    <w:rsid w:val="00A734CB"/>
    <w:rsid w:val="00A823FB"/>
    <w:rsid w:val="00A952E2"/>
    <w:rsid w:val="00A96AA5"/>
    <w:rsid w:val="00AA526E"/>
    <w:rsid w:val="00AA707B"/>
    <w:rsid w:val="00AB3656"/>
    <w:rsid w:val="00AC2FE4"/>
    <w:rsid w:val="00AE0F8F"/>
    <w:rsid w:val="00AE38DB"/>
    <w:rsid w:val="00AF3B77"/>
    <w:rsid w:val="00B066E6"/>
    <w:rsid w:val="00B071A7"/>
    <w:rsid w:val="00B074FE"/>
    <w:rsid w:val="00B21265"/>
    <w:rsid w:val="00B31D0C"/>
    <w:rsid w:val="00B323E7"/>
    <w:rsid w:val="00B34BA4"/>
    <w:rsid w:val="00B37F9D"/>
    <w:rsid w:val="00B70CEE"/>
    <w:rsid w:val="00B731A3"/>
    <w:rsid w:val="00B76042"/>
    <w:rsid w:val="00B80E08"/>
    <w:rsid w:val="00B83288"/>
    <w:rsid w:val="00B83B93"/>
    <w:rsid w:val="00B94DD1"/>
    <w:rsid w:val="00BA1C80"/>
    <w:rsid w:val="00BD09A9"/>
    <w:rsid w:val="00BD122D"/>
    <w:rsid w:val="00BD1A94"/>
    <w:rsid w:val="00BD2D74"/>
    <w:rsid w:val="00BD7131"/>
    <w:rsid w:val="00BE1652"/>
    <w:rsid w:val="00BE4E56"/>
    <w:rsid w:val="00BE7E2E"/>
    <w:rsid w:val="00BF52CA"/>
    <w:rsid w:val="00C14555"/>
    <w:rsid w:val="00C269AE"/>
    <w:rsid w:val="00C36829"/>
    <w:rsid w:val="00C51BC7"/>
    <w:rsid w:val="00C6710D"/>
    <w:rsid w:val="00C716CA"/>
    <w:rsid w:val="00C748A1"/>
    <w:rsid w:val="00C751E9"/>
    <w:rsid w:val="00C8321C"/>
    <w:rsid w:val="00C84FE5"/>
    <w:rsid w:val="00C87DC2"/>
    <w:rsid w:val="00C913E4"/>
    <w:rsid w:val="00C92664"/>
    <w:rsid w:val="00C97299"/>
    <w:rsid w:val="00CA1AA2"/>
    <w:rsid w:val="00CB1DA5"/>
    <w:rsid w:val="00CB1F0F"/>
    <w:rsid w:val="00CB5288"/>
    <w:rsid w:val="00CB6DBB"/>
    <w:rsid w:val="00CC23BD"/>
    <w:rsid w:val="00CC7E7B"/>
    <w:rsid w:val="00CD0564"/>
    <w:rsid w:val="00CD3C15"/>
    <w:rsid w:val="00CE2CA7"/>
    <w:rsid w:val="00CF1292"/>
    <w:rsid w:val="00CF59E2"/>
    <w:rsid w:val="00CF64F5"/>
    <w:rsid w:val="00CF7B6C"/>
    <w:rsid w:val="00D019D1"/>
    <w:rsid w:val="00D042BF"/>
    <w:rsid w:val="00D16B29"/>
    <w:rsid w:val="00D20BF9"/>
    <w:rsid w:val="00D3233E"/>
    <w:rsid w:val="00D344B3"/>
    <w:rsid w:val="00D373BD"/>
    <w:rsid w:val="00D3754E"/>
    <w:rsid w:val="00D4320D"/>
    <w:rsid w:val="00D432EE"/>
    <w:rsid w:val="00D440E2"/>
    <w:rsid w:val="00D5146C"/>
    <w:rsid w:val="00D63045"/>
    <w:rsid w:val="00D67233"/>
    <w:rsid w:val="00D673A4"/>
    <w:rsid w:val="00D71464"/>
    <w:rsid w:val="00D71E0F"/>
    <w:rsid w:val="00D7625A"/>
    <w:rsid w:val="00D77BE0"/>
    <w:rsid w:val="00D96BFD"/>
    <w:rsid w:val="00D974F5"/>
    <w:rsid w:val="00DA3009"/>
    <w:rsid w:val="00DA74A8"/>
    <w:rsid w:val="00DB1DCA"/>
    <w:rsid w:val="00DB3E36"/>
    <w:rsid w:val="00DB5C7F"/>
    <w:rsid w:val="00DE2B03"/>
    <w:rsid w:val="00DE5513"/>
    <w:rsid w:val="00DE5D50"/>
    <w:rsid w:val="00DF06B4"/>
    <w:rsid w:val="00DF612D"/>
    <w:rsid w:val="00E05CFF"/>
    <w:rsid w:val="00E1054B"/>
    <w:rsid w:val="00E14E9D"/>
    <w:rsid w:val="00E1790B"/>
    <w:rsid w:val="00E24A99"/>
    <w:rsid w:val="00E503B7"/>
    <w:rsid w:val="00E531E2"/>
    <w:rsid w:val="00E82B0D"/>
    <w:rsid w:val="00E86CAE"/>
    <w:rsid w:val="00E92885"/>
    <w:rsid w:val="00EA124E"/>
    <w:rsid w:val="00EA4347"/>
    <w:rsid w:val="00EA684C"/>
    <w:rsid w:val="00EB643D"/>
    <w:rsid w:val="00EC0E34"/>
    <w:rsid w:val="00EC4918"/>
    <w:rsid w:val="00ED21A3"/>
    <w:rsid w:val="00ED6968"/>
    <w:rsid w:val="00ED7705"/>
    <w:rsid w:val="00EE0281"/>
    <w:rsid w:val="00EE22D3"/>
    <w:rsid w:val="00EE25B3"/>
    <w:rsid w:val="00F12542"/>
    <w:rsid w:val="00F141FA"/>
    <w:rsid w:val="00F1577C"/>
    <w:rsid w:val="00F16B46"/>
    <w:rsid w:val="00F33F7C"/>
    <w:rsid w:val="00F35DC4"/>
    <w:rsid w:val="00F4407C"/>
    <w:rsid w:val="00F466EE"/>
    <w:rsid w:val="00F50145"/>
    <w:rsid w:val="00F51416"/>
    <w:rsid w:val="00F54467"/>
    <w:rsid w:val="00F54B82"/>
    <w:rsid w:val="00F5683B"/>
    <w:rsid w:val="00F56C99"/>
    <w:rsid w:val="00F64CBE"/>
    <w:rsid w:val="00F65948"/>
    <w:rsid w:val="00F72AA8"/>
    <w:rsid w:val="00F74996"/>
    <w:rsid w:val="00F77683"/>
    <w:rsid w:val="00F81E30"/>
    <w:rsid w:val="00F84900"/>
    <w:rsid w:val="00F85C6D"/>
    <w:rsid w:val="00F85EF6"/>
    <w:rsid w:val="00F900E2"/>
    <w:rsid w:val="00F916D6"/>
    <w:rsid w:val="00FA3FDB"/>
    <w:rsid w:val="00FB1BAD"/>
    <w:rsid w:val="00FB253D"/>
    <w:rsid w:val="00FB5F6A"/>
    <w:rsid w:val="00FC0667"/>
    <w:rsid w:val="00FD693F"/>
    <w:rsid w:val="00FD7AFD"/>
    <w:rsid w:val="00FE1D00"/>
    <w:rsid w:val="00FF1242"/>
    <w:rsid w:val="00FF4F9C"/>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Date"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CF0"/>
    <w:pPr>
      <w:spacing w:after="0" w:line="240" w:lineRule="auto"/>
    </w:pPr>
    <w:rPr>
      <w:rFonts w:ascii="Courier New" w:eastAsia="Times New Roman" w:hAnsi="Courier New" w:cs="Times New Roman"/>
      <w:i/>
      <w:sz w:val="24"/>
      <w:szCs w:val="24"/>
      <w:lang w:eastAsia="es-ES"/>
    </w:rPr>
  </w:style>
  <w:style w:type="paragraph" w:styleId="Ttulo1">
    <w:name w:val="heading 1"/>
    <w:basedOn w:val="Normal"/>
    <w:next w:val="Normal"/>
    <w:link w:val="Ttulo1Car"/>
    <w:uiPriority w:val="9"/>
    <w:qFormat/>
    <w:rsid w:val="00346F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46F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511CF0"/>
    <w:pPr>
      <w:keepNext/>
      <w:jc w:val="center"/>
      <w:outlineLvl w:val="2"/>
    </w:pPr>
    <w:rPr>
      <w:rFonts w:ascii="Times New Roman" w:hAnsi="Times New Roman"/>
      <w:b/>
      <w:sz w:val="28"/>
      <w:szCs w:val="20"/>
    </w:rPr>
  </w:style>
  <w:style w:type="paragraph" w:styleId="Ttulo4">
    <w:name w:val="heading 4"/>
    <w:basedOn w:val="Normal"/>
    <w:next w:val="Normal"/>
    <w:link w:val="Ttulo4Car"/>
    <w:uiPriority w:val="9"/>
    <w:unhideWhenUsed/>
    <w:qFormat/>
    <w:rsid w:val="00346F46"/>
    <w:pPr>
      <w:keepNext/>
      <w:keepLines/>
      <w:spacing w:before="200"/>
      <w:outlineLvl w:val="3"/>
    </w:pPr>
    <w:rPr>
      <w:rFonts w:asciiTheme="majorHAnsi" w:eastAsiaTheme="majorEastAsia" w:hAnsiTheme="majorHAnsi" w:cstheme="majorBidi"/>
      <w:b/>
      <w:bCs/>
      <w:i w:val="0"/>
      <w:iCs/>
      <w:color w:val="4F81BD" w:themeColor="accent1"/>
    </w:rPr>
  </w:style>
  <w:style w:type="paragraph" w:styleId="Ttulo5">
    <w:name w:val="heading 5"/>
    <w:basedOn w:val="Normal"/>
    <w:next w:val="Normal"/>
    <w:link w:val="Ttulo5Car"/>
    <w:uiPriority w:val="9"/>
    <w:unhideWhenUsed/>
    <w:qFormat/>
    <w:rsid w:val="00346F46"/>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346F46"/>
    <w:pPr>
      <w:keepNext/>
      <w:keepLines/>
      <w:spacing w:before="200"/>
      <w:outlineLvl w:val="5"/>
    </w:pPr>
    <w:rPr>
      <w:rFonts w:asciiTheme="majorHAnsi" w:eastAsiaTheme="majorEastAsia" w:hAnsiTheme="majorHAnsi" w:cstheme="majorBidi"/>
      <w:i w:val="0"/>
      <w:iCs/>
      <w:color w:val="243F60" w:themeColor="accent1" w:themeShade="7F"/>
    </w:rPr>
  </w:style>
  <w:style w:type="paragraph" w:styleId="Ttulo9">
    <w:name w:val="heading 9"/>
    <w:basedOn w:val="Normal"/>
    <w:next w:val="Normal"/>
    <w:link w:val="Ttulo9Car"/>
    <w:qFormat/>
    <w:rsid w:val="00511CF0"/>
    <w:pPr>
      <w:keepNext/>
      <w:jc w:val="center"/>
      <w:outlineLvl w:val="8"/>
    </w:pPr>
    <w:rPr>
      <w:rFonts w:ascii="Times New Roman" w:hAnsi="Times New Roman"/>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511CF0"/>
    <w:rPr>
      <w:rFonts w:ascii="Times New Roman" w:eastAsia="Times New Roman" w:hAnsi="Times New Roman" w:cs="Times New Roman"/>
      <w:b/>
      <w:i/>
      <w:sz w:val="28"/>
      <w:szCs w:val="20"/>
      <w:lang w:eastAsia="es-ES"/>
    </w:rPr>
  </w:style>
  <w:style w:type="character" w:customStyle="1" w:styleId="Ttulo9Car">
    <w:name w:val="Título 9 Car"/>
    <w:basedOn w:val="Fuentedeprrafopredeter"/>
    <w:link w:val="Ttulo9"/>
    <w:rsid w:val="00511CF0"/>
    <w:rPr>
      <w:rFonts w:ascii="Times New Roman" w:eastAsia="Times New Roman" w:hAnsi="Times New Roman" w:cs="Times New Roman"/>
      <w:b/>
      <w:i/>
      <w:sz w:val="20"/>
      <w:szCs w:val="20"/>
      <w:lang w:eastAsia="es-ES"/>
    </w:rPr>
  </w:style>
  <w:style w:type="paragraph" w:styleId="Encabezado">
    <w:name w:val="header"/>
    <w:basedOn w:val="Normal"/>
    <w:link w:val="EncabezadoCar"/>
    <w:uiPriority w:val="99"/>
    <w:rsid w:val="00511CF0"/>
    <w:pPr>
      <w:tabs>
        <w:tab w:val="center" w:pos="4419"/>
        <w:tab w:val="right" w:pos="8838"/>
      </w:tabs>
    </w:pPr>
    <w:rPr>
      <w:rFonts w:ascii="Times New Roman" w:hAnsi="Times New Roman"/>
      <w:i w:val="0"/>
    </w:rPr>
  </w:style>
  <w:style w:type="character" w:customStyle="1" w:styleId="EncabezadoCar">
    <w:name w:val="Encabezado Car"/>
    <w:basedOn w:val="Fuentedeprrafopredeter"/>
    <w:link w:val="Encabezado"/>
    <w:uiPriority w:val="99"/>
    <w:rsid w:val="00511CF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511CF0"/>
    <w:pPr>
      <w:tabs>
        <w:tab w:val="center" w:pos="4419"/>
        <w:tab w:val="right" w:pos="8838"/>
      </w:tabs>
    </w:pPr>
  </w:style>
  <w:style w:type="character" w:customStyle="1" w:styleId="PiedepginaCar">
    <w:name w:val="Pie de página Car"/>
    <w:basedOn w:val="Fuentedeprrafopredeter"/>
    <w:link w:val="Piedepgina"/>
    <w:uiPriority w:val="99"/>
    <w:rsid w:val="00511CF0"/>
    <w:rPr>
      <w:rFonts w:ascii="Courier New" w:eastAsia="Times New Roman" w:hAnsi="Courier New" w:cs="Times New Roman"/>
      <w:i/>
      <w:sz w:val="24"/>
      <w:szCs w:val="24"/>
      <w:lang w:eastAsia="es-ES"/>
    </w:rPr>
  </w:style>
  <w:style w:type="paragraph" w:styleId="Sinespaciado">
    <w:name w:val="No Spacing"/>
    <w:aliases w:val="Cuadro"/>
    <w:link w:val="SinespaciadoCar"/>
    <w:uiPriority w:val="1"/>
    <w:qFormat/>
    <w:rsid w:val="00511CF0"/>
    <w:pPr>
      <w:spacing w:after="0" w:line="240" w:lineRule="auto"/>
    </w:pPr>
    <w:rPr>
      <w:rFonts w:ascii="Calibri" w:eastAsia="Calibri" w:hAnsi="Calibri" w:cs="Calibri"/>
    </w:rPr>
  </w:style>
  <w:style w:type="paragraph" w:styleId="Textodeglobo">
    <w:name w:val="Balloon Text"/>
    <w:basedOn w:val="Normal"/>
    <w:link w:val="TextodegloboCar"/>
    <w:uiPriority w:val="99"/>
    <w:unhideWhenUsed/>
    <w:rsid w:val="00511CF0"/>
    <w:rPr>
      <w:rFonts w:ascii="Tahoma" w:hAnsi="Tahoma" w:cs="Tahoma"/>
      <w:sz w:val="16"/>
      <w:szCs w:val="16"/>
    </w:rPr>
  </w:style>
  <w:style w:type="character" w:customStyle="1" w:styleId="TextodegloboCar">
    <w:name w:val="Texto de globo Car"/>
    <w:basedOn w:val="Fuentedeprrafopredeter"/>
    <w:link w:val="Textodeglobo"/>
    <w:uiPriority w:val="99"/>
    <w:rsid w:val="00511CF0"/>
    <w:rPr>
      <w:rFonts w:ascii="Tahoma" w:eastAsia="Times New Roman" w:hAnsi="Tahoma" w:cs="Tahoma"/>
      <w:i/>
      <w:sz w:val="16"/>
      <w:szCs w:val="16"/>
      <w:lang w:eastAsia="es-ES"/>
    </w:rPr>
  </w:style>
  <w:style w:type="paragraph" w:styleId="Prrafodelista">
    <w:name w:val="List Paragraph"/>
    <w:basedOn w:val="Normal"/>
    <w:qFormat/>
    <w:rsid w:val="009F60FD"/>
    <w:pPr>
      <w:ind w:left="708"/>
    </w:pPr>
  </w:style>
  <w:style w:type="character" w:styleId="Hipervnculo">
    <w:name w:val="Hyperlink"/>
    <w:basedOn w:val="Fuentedeprrafopredeter"/>
    <w:uiPriority w:val="99"/>
    <w:unhideWhenUsed/>
    <w:rsid w:val="004C5ACD"/>
    <w:rPr>
      <w:color w:val="0000FF" w:themeColor="hyperlink"/>
      <w:u w:val="single"/>
    </w:rPr>
  </w:style>
  <w:style w:type="character" w:styleId="Textoennegrita">
    <w:name w:val="Strong"/>
    <w:basedOn w:val="Fuentedeprrafopredeter"/>
    <w:qFormat/>
    <w:rsid w:val="004F72C6"/>
    <w:rPr>
      <w:b/>
      <w:bCs/>
    </w:rPr>
  </w:style>
  <w:style w:type="paragraph" w:customStyle="1" w:styleId="ecxmsonormal">
    <w:name w:val="ecxmsonormal"/>
    <w:basedOn w:val="Normal"/>
    <w:rsid w:val="004C4521"/>
    <w:pPr>
      <w:spacing w:before="100" w:beforeAutospacing="1" w:after="100" w:afterAutospacing="1"/>
    </w:pPr>
    <w:rPr>
      <w:rFonts w:ascii="Times New Roman" w:hAnsi="Times New Roman"/>
      <w:i w:val="0"/>
    </w:rPr>
  </w:style>
  <w:style w:type="character" w:customStyle="1" w:styleId="Ttulo1Car">
    <w:name w:val="Título 1 Car"/>
    <w:basedOn w:val="Fuentedeprrafopredeter"/>
    <w:link w:val="Ttulo1"/>
    <w:uiPriority w:val="9"/>
    <w:rsid w:val="00346F46"/>
    <w:rPr>
      <w:rFonts w:asciiTheme="majorHAnsi" w:eastAsiaTheme="majorEastAsia" w:hAnsiTheme="majorHAnsi" w:cstheme="majorBidi"/>
      <w:b/>
      <w:bCs/>
      <w:i/>
      <w:color w:val="365F91" w:themeColor="accent1" w:themeShade="BF"/>
      <w:sz w:val="28"/>
      <w:szCs w:val="28"/>
      <w:lang w:eastAsia="es-ES"/>
    </w:rPr>
  </w:style>
  <w:style w:type="character" w:customStyle="1" w:styleId="Ttulo2Car">
    <w:name w:val="Título 2 Car"/>
    <w:basedOn w:val="Fuentedeprrafopredeter"/>
    <w:link w:val="Ttulo2"/>
    <w:uiPriority w:val="9"/>
    <w:rsid w:val="00346F46"/>
    <w:rPr>
      <w:rFonts w:asciiTheme="majorHAnsi" w:eastAsiaTheme="majorEastAsia" w:hAnsiTheme="majorHAnsi" w:cstheme="majorBidi"/>
      <w:b/>
      <w:bCs/>
      <w:i/>
      <w:color w:val="4F81BD" w:themeColor="accent1"/>
      <w:sz w:val="26"/>
      <w:szCs w:val="26"/>
      <w:lang w:eastAsia="es-ES"/>
    </w:rPr>
  </w:style>
  <w:style w:type="character" w:customStyle="1" w:styleId="Ttulo4Car">
    <w:name w:val="Título 4 Car"/>
    <w:basedOn w:val="Fuentedeprrafopredeter"/>
    <w:link w:val="Ttulo4"/>
    <w:uiPriority w:val="9"/>
    <w:rsid w:val="00346F46"/>
    <w:rPr>
      <w:rFonts w:asciiTheme="majorHAnsi" w:eastAsiaTheme="majorEastAsia" w:hAnsiTheme="majorHAnsi" w:cstheme="majorBidi"/>
      <w:b/>
      <w:bCs/>
      <w:iCs/>
      <w:color w:val="4F81BD" w:themeColor="accent1"/>
      <w:sz w:val="24"/>
      <w:szCs w:val="24"/>
      <w:lang w:eastAsia="es-ES"/>
    </w:rPr>
  </w:style>
  <w:style w:type="character" w:customStyle="1" w:styleId="Ttulo5Car">
    <w:name w:val="Título 5 Car"/>
    <w:basedOn w:val="Fuentedeprrafopredeter"/>
    <w:link w:val="Ttulo5"/>
    <w:uiPriority w:val="9"/>
    <w:rsid w:val="00346F46"/>
    <w:rPr>
      <w:rFonts w:asciiTheme="majorHAnsi" w:eastAsiaTheme="majorEastAsia" w:hAnsiTheme="majorHAnsi" w:cstheme="majorBidi"/>
      <w:i/>
      <w:color w:val="243F60" w:themeColor="accent1" w:themeShade="7F"/>
      <w:sz w:val="24"/>
      <w:szCs w:val="24"/>
      <w:lang w:eastAsia="es-ES"/>
    </w:rPr>
  </w:style>
  <w:style w:type="character" w:customStyle="1" w:styleId="Ttulo6Car">
    <w:name w:val="Título 6 Car"/>
    <w:basedOn w:val="Fuentedeprrafopredeter"/>
    <w:link w:val="Ttulo6"/>
    <w:uiPriority w:val="9"/>
    <w:rsid w:val="00346F46"/>
    <w:rPr>
      <w:rFonts w:asciiTheme="majorHAnsi" w:eastAsiaTheme="majorEastAsia" w:hAnsiTheme="majorHAnsi" w:cstheme="majorBidi"/>
      <w:iCs/>
      <w:color w:val="243F60" w:themeColor="accent1" w:themeShade="7F"/>
      <w:sz w:val="24"/>
      <w:szCs w:val="24"/>
      <w:lang w:eastAsia="es-ES"/>
    </w:rPr>
  </w:style>
  <w:style w:type="paragraph" w:styleId="Textoindependiente">
    <w:name w:val="Body Text"/>
    <w:basedOn w:val="Normal"/>
    <w:link w:val="TextoindependienteCar"/>
    <w:unhideWhenUsed/>
    <w:rsid w:val="00346F46"/>
    <w:pPr>
      <w:spacing w:after="120"/>
    </w:pPr>
  </w:style>
  <w:style w:type="character" w:customStyle="1" w:styleId="TextoindependienteCar">
    <w:name w:val="Texto independiente Car"/>
    <w:basedOn w:val="Fuentedeprrafopredeter"/>
    <w:link w:val="Textoindependiente"/>
    <w:rsid w:val="00346F46"/>
    <w:rPr>
      <w:rFonts w:ascii="Courier New" w:eastAsia="Times New Roman" w:hAnsi="Courier New" w:cs="Times New Roman"/>
      <w:i/>
      <w:sz w:val="24"/>
      <w:szCs w:val="24"/>
      <w:lang w:eastAsia="es-ES"/>
    </w:rPr>
  </w:style>
  <w:style w:type="paragraph" w:styleId="NormalWeb">
    <w:name w:val="Normal (Web)"/>
    <w:basedOn w:val="Normal"/>
    <w:unhideWhenUsed/>
    <w:rsid w:val="000D676B"/>
    <w:pPr>
      <w:spacing w:before="100" w:beforeAutospacing="1" w:after="119"/>
    </w:pPr>
    <w:rPr>
      <w:rFonts w:ascii="Times New Roman" w:hAnsi="Times New Roman"/>
      <w:i w:val="0"/>
      <w:lang w:val="es-ES_tradnl" w:eastAsia="es-ES_tradnl"/>
    </w:rPr>
  </w:style>
  <w:style w:type="character" w:customStyle="1" w:styleId="a1">
    <w:name w:val="a1"/>
    <w:rsid w:val="000D676B"/>
    <w:rPr>
      <w:bdr w:val="none" w:sz="0" w:space="0" w:color="auto" w:frame="1"/>
    </w:rPr>
  </w:style>
  <w:style w:type="character" w:customStyle="1" w:styleId="l122">
    <w:name w:val="l122"/>
    <w:rsid w:val="000D676B"/>
    <w:rPr>
      <w:vanish w:val="0"/>
      <w:webHidden w:val="0"/>
      <w:bdr w:val="none" w:sz="0" w:space="0" w:color="auto" w:frame="1"/>
      <w:specVanish w:val="0"/>
    </w:rPr>
  </w:style>
  <w:style w:type="character" w:customStyle="1" w:styleId="l15">
    <w:name w:val="l15"/>
    <w:rsid w:val="000D676B"/>
    <w:rPr>
      <w:vanish w:val="0"/>
      <w:webHidden w:val="0"/>
      <w:bdr w:val="none" w:sz="0" w:space="0" w:color="auto" w:frame="1"/>
      <w:specVanish w:val="0"/>
    </w:rPr>
  </w:style>
  <w:style w:type="character" w:customStyle="1" w:styleId="l62">
    <w:name w:val="l62"/>
    <w:rsid w:val="000D676B"/>
    <w:rPr>
      <w:vanish w:val="0"/>
      <w:webHidden w:val="0"/>
      <w:bdr w:val="none" w:sz="0" w:space="0" w:color="auto" w:frame="1"/>
      <w:specVanish w:val="0"/>
    </w:rPr>
  </w:style>
  <w:style w:type="character" w:customStyle="1" w:styleId="l72">
    <w:name w:val="l72"/>
    <w:rsid w:val="000D676B"/>
    <w:rPr>
      <w:vanish w:val="0"/>
      <w:webHidden w:val="0"/>
      <w:bdr w:val="none" w:sz="0" w:space="0" w:color="auto" w:frame="1"/>
      <w:specVanish w:val="0"/>
    </w:rPr>
  </w:style>
  <w:style w:type="character" w:customStyle="1" w:styleId="l112">
    <w:name w:val="l112"/>
    <w:rsid w:val="000D676B"/>
    <w:rPr>
      <w:vanish w:val="0"/>
      <w:webHidden w:val="0"/>
      <w:bdr w:val="none" w:sz="0" w:space="0" w:color="auto" w:frame="1"/>
      <w:specVanish w:val="0"/>
    </w:rPr>
  </w:style>
  <w:style w:type="character" w:customStyle="1" w:styleId="l102">
    <w:name w:val="l102"/>
    <w:rsid w:val="000D676B"/>
    <w:rPr>
      <w:vanish w:val="0"/>
      <w:webHidden w:val="0"/>
      <w:bdr w:val="none" w:sz="0" w:space="0" w:color="auto" w:frame="1"/>
      <w:specVanish w:val="0"/>
    </w:rPr>
  </w:style>
  <w:style w:type="character" w:customStyle="1" w:styleId="Absatz-Standardschriftart">
    <w:name w:val="Absatz-Standardschriftart"/>
    <w:rsid w:val="000D676B"/>
  </w:style>
  <w:style w:type="character" w:customStyle="1" w:styleId="txt3">
    <w:name w:val="txt3"/>
    <w:basedOn w:val="Fuentedeprrafopredeter"/>
    <w:rsid w:val="001F6DEE"/>
  </w:style>
  <w:style w:type="character" w:customStyle="1" w:styleId="texto1">
    <w:name w:val="texto1"/>
    <w:basedOn w:val="Fuentedeprrafopredeter"/>
    <w:rsid w:val="001F6DEE"/>
  </w:style>
  <w:style w:type="paragraph" w:styleId="Lista">
    <w:name w:val="List"/>
    <w:basedOn w:val="Normal"/>
    <w:unhideWhenUsed/>
    <w:rsid w:val="001F6DEE"/>
    <w:pPr>
      <w:ind w:left="283" w:hanging="283"/>
      <w:contextualSpacing/>
      <w:jc w:val="both"/>
    </w:pPr>
    <w:rPr>
      <w:rFonts w:ascii="Times New Roman" w:eastAsiaTheme="minorHAnsi" w:hAnsi="Times New Roman"/>
      <w:i w:val="0"/>
      <w:lang w:eastAsia="en-US"/>
    </w:rPr>
  </w:style>
  <w:style w:type="paragraph" w:styleId="Saludo">
    <w:name w:val="Salutation"/>
    <w:basedOn w:val="Normal"/>
    <w:next w:val="Normal"/>
    <w:link w:val="SaludoCar"/>
    <w:rsid w:val="001F6DEE"/>
    <w:rPr>
      <w:rFonts w:ascii="Times New Roman" w:hAnsi="Times New Roman"/>
      <w:i w:val="0"/>
    </w:rPr>
  </w:style>
  <w:style w:type="character" w:customStyle="1" w:styleId="SaludoCar">
    <w:name w:val="Saludo Car"/>
    <w:basedOn w:val="Fuentedeprrafopredeter"/>
    <w:link w:val="Saludo"/>
    <w:rsid w:val="001F6DEE"/>
    <w:rPr>
      <w:rFonts w:ascii="Times New Roman" w:eastAsia="Times New Roman" w:hAnsi="Times New Roman" w:cs="Times New Roman"/>
      <w:sz w:val="24"/>
      <w:szCs w:val="24"/>
      <w:lang w:eastAsia="es-ES"/>
    </w:rPr>
  </w:style>
  <w:style w:type="paragraph" w:styleId="Fecha">
    <w:name w:val="Date"/>
    <w:basedOn w:val="Normal"/>
    <w:next w:val="Normal"/>
    <w:link w:val="FechaCar"/>
    <w:rsid w:val="001F6DEE"/>
    <w:rPr>
      <w:rFonts w:ascii="Times New Roman" w:hAnsi="Times New Roman"/>
      <w:i w:val="0"/>
    </w:rPr>
  </w:style>
  <w:style w:type="character" w:customStyle="1" w:styleId="FechaCar">
    <w:name w:val="Fecha Car"/>
    <w:basedOn w:val="Fuentedeprrafopredeter"/>
    <w:link w:val="Fecha"/>
    <w:rsid w:val="001F6DEE"/>
    <w:rPr>
      <w:rFonts w:ascii="Times New Roman" w:eastAsia="Times New Roman" w:hAnsi="Times New Roman" w:cs="Times New Roman"/>
      <w:sz w:val="24"/>
      <w:szCs w:val="24"/>
      <w:lang w:eastAsia="es-ES"/>
    </w:rPr>
  </w:style>
  <w:style w:type="paragraph" w:customStyle="1" w:styleId="Direccininterior">
    <w:name w:val="Dirección interior"/>
    <w:basedOn w:val="Normal"/>
    <w:rsid w:val="001F6DEE"/>
    <w:rPr>
      <w:rFonts w:ascii="Times New Roman" w:hAnsi="Times New Roman"/>
      <w:i w:val="0"/>
    </w:rPr>
  </w:style>
  <w:style w:type="table" w:styleId="Tablaconcuadrcula">
    <w:name w:val="Table Grid"/>
    <w:basedOn w:val="Tablanormal"/>
    <w:uiPriority w:val="59"/>
    <w:rsid w:val="001F6DEE"/>
    <w:pPr>
      <w:spacing w:after="0" w:line="240" w:lineRule="auto"/>
    </w:pPr>
    <w:rPr>
      <w:rFonts w:ascii="Calibri" w:eastAsia="Calibri" w:hAnsi="Calibri" w:cs="Times New Roman"/>
      <w:lang w:val="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1F6DEE"/>
    <w:pPr>
      <w:spacing w:after="0" w:line="240" w:lineRule="auto"/>
    </w:pPr>
    <w:rPr>
      <w:rFonts w:ascii="Calibri" w:eastAsia="Calibri" w:hAnsi="Calibri" w:cs="Times New Roman"/>
      <w:lang w:val="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Fuentedeprrafopredeter"/>
    <w:rsid w:val="001F6DEE"/>
  </w:style>
  <w:style w:type="character" w:customStyle="1" w:styleId="apple-converted-space">
    <w:name w:val="apple-converted-space"/>
    <w:basedOn w:val="Fuentedeprrafopredeter"/>
    <w:rsid w:val="001F6DEE"/>
  </w:style>
  <w:style w:type="character" w:customStyle="1" w:styleId="SinespaciadoCar">
    <w:name w:val="Sin espaciado Car"/>
    <w:aliases w:val="Cuadro Car"/>
    <w:link w:val="Sinespaciado"/>
    <w:uiPriority w:val="1"/>
    <w:rsid w:val="001F6DEE"/>
    <w:rPr>
      <w:rFonts w:ascii="Calibri" w:eastAsia="Calibri" w:hAnsi="Calibri" w:cs="Calibri"/>
    </w:rPr>
  </w:style>
  <w:style w:type="character" w:customStyle="1" w:styleId="WW8Num2z0">
    <w:name w:val="WW8Num2z0"/>
    <w:rsid w:val="00711B7B"/>
    <w:rPr>
      <w:rFonts w:ascii="Symbol" w:eastAsia="Times New Roman" w:hAnsi="Symbol"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463499">
      <w:bodyDiv w:val="1"/>
      <w:marLeft w:val="0"/>
      <w:marRight w:val="0"/>
      <w:marTop w:val="0"/>
      <w:marBottom w:val="0"/>
      <w:divBdr>
        <w:top w:val="none" w:sz="0" w:space="0" w:color="auto"/>
        <w:left w:val="none" w:sz="0" w:space="0" w:color="auto"/>
        <w:bottom w:val="none" w:sz="0" w:space="0" w:color="auto"/>
        <w:right w:val="none" w:sz="0" w:space="0" w:color="auto"/>
      </w:divBdr>
    </w:div>
    <w:div w:id="611209458">
      <w:bodyDiv w:val="1"/>
      <w:marLeft w:val="0"/>
      <w:marRight w:val="0"/>
      <w:marTop w:val="0"/>
      <w:marBottom w:val="0"/>
      <w:divBdr>
        <w:top w:val="none" w:sz="0" w:space="0" w:color="auto"/>
        <w:left w:val="none" w:sz="0" w:space="0" w:color="auto"/>
        <w:bottom w:val="none" w:sz="0" w:space="0" w:color="auto"/>
        <w:right w:val="none" w:sz="0" w:space="0" w:color="auto"/>
      </w:divBdr>
    </w:div>
    <w:div w:id="1096437310">
      <w:bodyDiv w:val="1"/>
      <w:marLeft w:val="0"/>
      <w:marRight w:val="0"/>
      <w:marTop w:val="0"/>
      <w:marBottom w:val="0"/>
      <w:divBdr>
        <w:top w:val="none" w:sz="0" w:space="0" w:color="auto"/>
        <w:left w:val="none" w:sz="0" w:space="0" w:color="auto"/>
        <w:bottom w:val="none" w:sz="0" w:space="0" w:color="auto"/>
        <w:right w:val="none" w:sz="0" w:space="0" w:color="auto"/>
      </w:divBdr>
    </w:div>
    <w:div w:id="1289313468">
      <w:bodyDiv w:val="1"/>
      <w:marLeft w:val="0"/>
      <w:marRight w:val="0"/>
      <w:marTop w:val="0"/>
      <w:marBottom w:val="0"/>
      <w:divBdr>
        <w:top w:val="none" w:sz="0" w:space="0" w:color="auto"/>
        <w:left w:val="none" w:sz="0" w:space="0" w:color="auto"/>
        <w:bottom w:val="none" w:sz="0" w:space="0" w:color="auto"/>
        <w:right w:val="none" w:sz="0" w:space="0" w:color="auto"/>
      </w:divBdr>
    </w:div>
    <w:div w:id="1625387488">
      <w:bodyDiv w:val="1"/>
      <w:marLeft w:val="0"/>
      <w:marRight w:val="0"/>
      <w:marTop w:val="0"/>
      <w:marBottom w:val="0"/>
      <w:divBdr>
        <w:top w:val="none" w:sz="0" w:space="0" w:color="auto"/>
        <w:left w:val="none" w:sz="0" w:space="0" w:color="auto"/>
        <w:bottom w:val="none" w:sz="0" w:space="0" w:color="auto"/>
        <w:right w:val="none" w:sz="0" w:space="0" w:color="auto"/>
      </w:divBdr>
      <w:divsChild>
        <w:div w:id="336152617">
          <w:marLeft w:val="0"/>
          <w:marRight w:val="0"/>
          <w:marTop w:val="0"/>
          <w:marBottom w:val="0"/>
          <w:divBdr>
            <w:top w:val="none" w:sz="0" w:space="0" w:color="auto"/>
            <w:left w:val="none" w:sz="0" w:space="0" w:color="auto"/>
            <w:bottom w:val="none" w:sz="0" w:space="0" w:color="auto"/>
            <w:right w:val="none" w:sz="0" w:space="0" w:color="auto"/>
          </w:divBdr>
        </w:div>
      </w:divsChild>
    </w:div>
    <w:div w:id="211242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A37BE-84F8-45C1-A56D-8B600DDB4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12634</TotalTime>
  <Pages>10</Pages>
  <Words>4644</Words>
  <Characters>25545</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GADMP</Company>
  <LinksUpToDate>false</LinksUpToDate>
  <CharactersWithSpaces>30129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Usuario</cp:lastModifiedBy>
  <cp:revision>156</cp:revision>
  <cp:lastPrinted>2016-09-28T13:49:00Z</cp:lastPrinted>
  <dcterms:created xsi:type="dcterms:W3CDTF">2014-01-07T17:13:00Z</dcterms:created>
  <dcterms:modified xsi:type="dcterms:W3CDTF">2018-09-28T16:41:00Z</dcterms:modified>
</cp:coreProperties>
</file>